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A08FE" w14:textId="63FA3619" w:rsidR="00517589" w:rsidRPr="00517589" w:rsidRDefault="00517589" w:rsidP="00517589">
      <w:pPr>
        <w:rPr>
          <w:rFonts w:ascii="Times New Roman" w:hAnsi="Times New Roman" w:cs="Times New Roman"/>
          <w:b/>
          <w:bCs/>
          <w:sz w:val="20"/>
          <w:szCs w:val="20"/>
        </w:rPr>
      </w:pPr>
      <w:r w:rsidRPr="00517589">
        <w:rPr>
          <w:rFonts w:ascii="Times New Roman" w:hAnsi="Times New Roman" w:cs="Times New Roman"/>
          <w:b/>
          <w:bCs/>
          <w:sz w:val="20"/>
          <w:szCs w:val="20"/>
        </w:rPr>
        <w:t>The Continental Congress was a pivotal governing body during the</w:t>
      </w:r>
      <w:r>
        <w:rPr>
          <w:rFonts w:ascii="Times New Roman" w:hAnsi="Times New Roman" w:cs="Times New Roman"/>
          <w:b/>
          <w:bCs/>
          <w:sz w:val="20"/>
          <w:szCs w:val="20"/>
        </w:rPr>
        <w:t xml:space="preserve"> </w:t>
      </w:r>
      <w:proofErr w:type="gramStart"/>
      <w:r>
        <w:rPr>
          <w:rFonts w:ascii="Times New Roman" w:hAnsi="Times New Roman" w:cs="Times New Roman"/>
          <w:b/>
          <w:bCs/>
          <w:sz w:val="20"/>
          <w:szCs w:val="20"/>
        </w:rPr>
        <w:t>British-</w:t>
      </w:r>
      <w:r w:rsidRPr="00517589">
        <w:rPr>
          <w:rFonts w:ascii="Times New Roman" w:hAnsi="Times New Roman" w:cs="Times New Roman"/>
          <w:b/>
          <w:bCs/>
          <w:sz w:val="20"/>
          <w:szCs w:val="20"/>
        </w:rPr>
        <w:t>American</w:t>
      </w:r>
      <w:proofErr w:type="gramEnd"/>
      <w:r w:rsidRPr="00517589">
        <w:rPr>
          <w:rFonts w:ascii="Times New Roman" w:hAnsi="Times New Roman" w:cs="Times New Roman"/>
          <w:b/>
          <w:bCs/>
          <w:sz w:val="20"/>
          <w:szCs w:val="20"/>
        </w:rPr>
        <w:t xml:space="preserve"> Revolutionary War, uniting the Thirteen Colonies in their struggle for independence from British rule.</w:t>
      </w:r>
    </w:p>
    <w:p w14:paraId="13C7E419" w14:textId="77777777" w:rsidR="00517589" w:rsidRPr="00517589" w:rsidRDefault="00517589" w:rsidP="00517589">
      <w:pPr>
        <w:rPr>
          <w:rFonts w:ascii="Times New Roman" w:hAnsi="Times New Roman" w:cs="Times New Roman"/>
          <w:b/>
          <w:bCs/>
          <w:sz w:val="20"/>
          <w:szCs w:val="20"/>
        </w:rPr>
      </w:pPr>
      <w:r w:rsidRPr="00517589">
        <w:rPr>
          <w:rFonts w:ascii="Times New Roman" w:hAnsi="Times New Roman" w:cs="Times New Roman"/>
          <w:b/>
          <w:bCs/>
          <w:sz w:val="20"/>
          <w:szCs w:val="20"/>
        </w:rPr>
        <w:t>Formation and Structure</w:t>
      </w:r>
    </w:p>
    <w:p w14:paraId="7686552A" w14:textId="21DF2A8B" w:rsidR="00517589" w:rsidRPr="00517589" w:rsidRDefault="00517589" w:rsidP="00517589">
      <w:pPr>
        <w:rPr>
          <w:rFonts w:ascii="Times New Roman" w:hAnsi="Times New Roman" w:cs="Times New Roman"/>
          <w:sz w:val="20"/>
          <w:szCs w:val="20"/>
        </w:rPr>
      </w:pPr>
      <w:r w:rsidRPr="00517589">
        <w:rPr>
          <w:rFonts w:ascii="Times New Roman" w:hAnsi="Times New Roman" w:cs="Times New Roman"/>
          <w:sz w:val="20"/>
          <w:szCs w:val="20"/>
        </w:rPr>
        <w:t xml:space="preserve">The Continental Congress was established in response to growing tensions between the </w:t>
      </w:r>
      <w:r>
        <w:rPr>
          <w:rFonts w:ascii="Times New Roman" w:hAnsi="Times New Roman" w:cs="Times New Roman"/>
          <w:sz w:val="20"/>
          <w:szCs w:val="20"/>
        </w:rPr>
        <w:t xml:space="preserve">British North </w:t>
      </w:r>
      <w:r w:rsidRPr="00517589">
        <w:rPr>
          <w:rFonts w:ascii="Times New Roman" w:hAnsi="Times New Roman" w:cs="Times New Roman"/>
          <w:sz w:val="20"/>
          <w:szCs w:val="20"/>
        </w:rPr>
        <w:t>American colonies and the British government, particularly following the passage of the Intolerable Acts in 1774. It consisted of delegates from the Thirteen Colonies, with the First Continental Congress convening on September 5, 1774, in Philadelphia. The Congress aimed to address colonial grievances and organize resistance against British policies.</w:t>
      </w:r>
    </w:p>
    <w:p w14:paraId="76AD2EE7" w14:textId="2C3DFC37" w:rsidR="00517589" w:rsidRPr="00517589" w:rsidRDefault="00517589" w:rsidP="00517589">
      <w:pPr>
        <w:numPr>
          <w:ilvl w:val="0"/>
          <w:numId w:val="1"/>
        </w:numPr>
        <w:rPr>
          <w:rFonts w:ascii="Times New Roman" w:hAnsi="Times New Roman" w:cs="Times New Roman"/>
          <w:sz w:val="20"/>
          <w:szCs w:val="20"/>
        </w:rPr>
      </w:pPr>
      <w:r w:rsidRPr="00517589">
        <w:rPr>
          <w:rFonts w:ascii="Times New Roman" w:hAnsi="Times New Roman" w:cs="Times New Roman"/>
          <w:b/>
          <w:bCs/>
          <w:sz w:val="20"/>
          <w:szCs w:val="20"/>
        </w:rPr>
        <w:t>First Continental Congress (1774)</w:t>
      </w:r>
      <w:r w:rsidRPr="00517589">
        <w:rPr>
          <w:rFonts w:ascii="Times New Roman" w:hAnsi="Times New Roman" w:cs="Times New Roman"/>
          <w:sz w:val="20"/>
          <w:szCs w:val="20"/>
        </w:rPr>
        <w:t>: This Congress focused on addressing colonial rights and grievances. It adopted the Declaration of Rights and Grievances, asserting the colonies' rights and calling for a boycott of British goods if the Intolerable Acts were not repealed.</w:t>
      </w:r>
    </w:p>
    <w:p w14:paraId="6CED4BCD" w14:textId="61018A44" w:rsidR="00517589" w:rsidRPr="00517589" w:rsidRDefault="00517589" w:rsidP="00517589">
      <w:pPr>
        <w:numPr>
          <w:ilvl w:val="0"/>
          <w:numId w:val="1"/>
        </w:numPr>
        <w:rPr>
          <w:rFonts w:ascii="Times New Roman" w:hAnsi="Times New Roman" w:cs="Times New Roman"/>
          <w:sz w:val="20"/>
          <w:szCs w:val="20"/>
        </w:rPr>
      </w:pPr>
      <w:r w:rsidRPr="00517589">
        <w:rPr>
          <w:rFonts w:ascii="Times New Roman" w:hAnsi="Times New Roman" w:cs="Times New Roman"/>
          <w:b/>
          <w:bCs/>
          <w:sz w:val="20"/>
          <w:szCs w:val="20"/>
        </w:rPr>
        <w:t>Second Continental Congress (1775-1781)</w:t>
      </w:r>
      <w:r w:rsidRPr="00517589">
        <w:rPr>
          <w:rFonts w:ascii="Times New Roman" w:hAnsi="Times New Roman" w:cs="Times New Roman"/>
          <w:sz w:val="20"/>
          <w:szCs w:val="20"/>
        </w:rPr>
        <w:t>: Convening shortly after the outbreak of hostilities in April 1775, this Congress took on a more active role in governance. It established the Continental Army, appointed George Washington as its commander, and ultimately declared independence from Britain on July 4, 1776, with the adoption of the Declaration of Independence.</w:t>
      </w:r>
    </w:p>
    <w:p w14:paraId="6681E949" w14:textId="2BC47EB7" w:rsidR="00517589" w:rsidRPr="00517589" w:rsidRDefault="00517589" w:rsidP="00517589">
      <w:pPr>
        <w:numPr>
          <w:ilvl w:val="0"/>
          <w:numId w:val="1"/>
        </w:numPr>
        <w:rPr>
          <w:rFonts w:ascii="Times New Roman" w:hAnsi="Times New Roman" w:cs="Times New Roman"/>
          <w:sz w:val="20"/>
          <w:szCs w:val="20"/>
        </w:rPr>
      </w:pPr>
      <w:r w:rsidRPr="00517589">
        <w:rPr>
          <w:rFonts w:ascii="Times New Roman" w:hAnsi="Times New Roman" w:cs="Times New Roman"/>
          <w:b/>
          <w:bCs/>
          <w:sz w:val="20"/>
          <w:szCs w:val="20"/>
        </w:rPr>
        <w:t>Articles of Confederation</w:t>
      </w:r>
      <w:r w:rsidRPr="00517589">
        <w:rPr>
          <w:rFonts w:ascii="Times New Roman" w:hAnsi="Times New Roman" w:cs="Times New Roman"/>
          <w:sz w:val="20"/>
          <w:szCs w:val="20"/>
        </w:rPr>
        <w:t>: In 1781, the Congress ratified the Articles of Confederation, which served as the first constitution of the United States. This document established a framework for governance until it was replaced by the U.S. Constitution in 1789.</w:t>
      </w:r>
    </w:p>
    <w:p w14:paraId="20DF926D" w14:textId="77777777" w:rsidR="00517589" w:rsidRPr="00517589" w:rsidRDefault="00517589" w:rsidP="00517589">
      <w:pPr>
        <w:rPr>
          <w:rFonts w:ascii="Times New Roman" w:hAnsi="Times New Roman" w:cs="Times New Roman"/>
          <w:b/>
          <w:bCs/>
          <w:sz w:val="20"/>
          <w:szCs w:val="20"/>
        </w:rPr>
      </w:pPr>
      <w:r w:rsidRPr="00517589">
        <w:rPr>
          <w:rFonts w:ascii="Times New Roman" w:hAnsi="Times New Roman" w:cs="Times New Roman"/>
          <w:b/>
          <w:bCs/>
          <w:sz w:val="20"/>
          <w:szCs w:val="20"/>
        </w:rPr>
        <w:t>Significance</w:t>
      </w:r>
    </w:p>
    <w:p w14:paraId="3C013192" w14:textId="4A387997" w:rsidR="00517589" w:rsidRPr="00517589" w:rsidRDefault="00517589" w:rsidP="00517589">
      <w:pPr>
        <w:rPr>
          <w:rFonts w:ascii="Times New Roman" w:hAnsi="Times New Roman" w:cs="Times New Roman"/>
          <w:sz w:val="20"/>
          <w:szCs w:val="20"/>
        </w:rPr>
      </w:pPr>
      <w:r w:rsidRPr="00517589">
        <w:rPr>
          <w:rFonts w:ascii="Times New Roman" w:hAnsi="Times New Roman" w:cs="Times New Roman"/>
          <w:sz w:val="20"/>
          <w:szCs w:val="20"/>
        </w:rPr>
        <w:t xml:space="preserve">The Continental Congress played a crucial role in uniting the colonies against British rule and laying the groundwork for the </w:t>
      </w:r>
      <w:r>
        <w:rPr>
          <w:rFonts w:ascii="Times New Roman" w:hAnsi="Times New Roman" w:cs="Times New Roman"/>
          <w:sz w:val="20"/>
          <w:szCs w:val="20"/>
        </w:rPr>
        <w:t xml:space="preserve">establishment of the </w:t>
      </w:r>
      <w:r w:rsidRPr="00517589">
        <w:rPr>
          <w:rFonts w:ascii="Times New Roman" w:hAnsi="Times New Roman" w:cs="Times New Roman"/>
          <w:sz w:val="20"/>
          <w:szCs w:val="20"/>
        </w:rPr>
        <w:t xml:space="preserve">United States' government. </w:t>
      </w:r>
      <w:r>
        <w:rPr>
          <w:rFonts w:ascii="Times New Roman" w:hAnsi="Times New Roman" w:cs="Times New Roman"/>
          <w:sz w:val="20"/>
          <w:szCs w:val="20"/>
        </w:rPr>
        <w:t>The Congress</w:t>
      </w:r>
      <w:r w:rsidRPr="00517589">
        <w:rPr>
          <w:rFonts w:ascii="Times New Roman" w:hAnsi="Times New Roman" w:cs="Times New Roman"/>
          <w:sz w:val="20"/>
          <w:szCs w:val="20"/>
        </w:rPr>
        <w:t xml:space="preserve"> served as the </w:t>
      </w:r>
      <w:r w:rsidRPr="00517589">
        <w:rPr>
          <w:rFonts w:ascii="Times New Roman" w:hAnsi="Times New Roman" w:cs="Times New Roman"/>
          <w:b/>
          <w:bCs/>
          <w:sz w:val="20"/>
          <w:szCs w:val="20"/>
        </w:rPr>
        <w:t>de facto</w:t>
      </w:r>
      <w:r w:rsidRPr="00517589">
        <w:rPr>
          <w:rFonts w:ascii="Times New Roman" w:hAnsi="Times New Roman" w:cs="Times New Roman"/>
          <w:sz w:val="20"/>
          <w:szCs w:val="20"/>
        </w:rPr>
        <w:t xml:space="preserve"> national government during the Revolutionary War, coordinating military efforts and diplomatic relations. The decisions made by the Congress were instrumental in shaping the future of the nation and establishing principles of democracy and representation.</w:t>
      </w:r>
      <w:r>
        <w:rPr>
          <w:rFonts w:ascii="Times New Roman" w:hAnsi="Times New Roman" w:cs="Times New Roman"/>
          <w:sz w:val="20"/>
          <w:szCs w:val="20"/>
        </w:rPr>
        <w:t xml:space="preserve"> </w:t>
      </w:r>
      <w:r w:rsidRPr="00517589">
        <w:rPr>
          <w:rFonts w:ascii="Times New Roman" w:hAnsi="Times New Roman" w:cs="Times New Roman"/>
          <w:sz w:val="20"/>
          <w:szCs w:val="20"/>
        </w:rPr>
        <w:t xml:space="preserve">In summary, the Continental Congress was a foundational institution in </w:t>
      </w:r>
      <w:r>
        <w:rPr>
          <w:rFonts w:ascii="Times New Roman" w:hAnsi="Times New Roman" w:cs="Times New Roman"/>
          <w:sz w:val="20"/>
          <w:szCs w:val="20"/>
        </w:rPr>
        <w:t>United States</w:t>
      </w:r>
      <w:r w:rsidRPr="00517589">
        <w:rPr>
          <w:rFonts w:ascii="Times New Roman" w:hAnsi="Times New Roman" w:cs="Times New Roman"/>
          <w:sz w:val="20"/>
          <w:szCs w:val="20"/>
        </w:rPr>
        <w:t xml:space="preserve"> history, representing the collective will of the colonies and leading them toward independence and self-governance. Its legacy continues to influence the structure and function of the U.S. government today.</w:t>
      </w:r>
    </w:p>
    <w:p w14:paraId="3F800625" w14:textId="50CE0DF1"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b/>
          <w:bCs/>
          <w:sz w:val="20"/>
          <w:szCs w:val="20"/>
        </w:rPr>
        <w:t>New York</w:t>
      </w:r>
      <w:r w:rsidRPr="007C77E8">
        <w:rPr>
          <w:rFonts w:ascii="Times New Roman" w:hAnsi="Times New Roman" w:cs="Times New Roman"/>
          <w:sz w:val="20"/>
          <w:szCs w:val="20"/>
        </w:rPr>
        <w:t>, often called </w:t>
      </w:r>
      <w:r w:rsidRPr="007C77E8">
        <w:rPr>
          <w:rFonts w:ascii="Times New Roman" w:hAnsi="Times New Roman" w:cs="Times New Roman"/>
          <w:b/>
          <w:bCs/>
          <w:sz w:val="20"/>
          <w:szCs w:val="20"/>
        </w:rPr>
        <w:t>New York City</w:t>
      </w:r>
      <w:r w:rsidRPr="007C77E8">
        <w:rPr>
          <w:rFonts w:ascii="Times New Roman" w:hAnsi="Times New Roman" w:cs="Times New Roman"/>
          <w:sz w:val="20"/>
          <w:szCs w:val="20"/>
        </w:rPr>
        <w:t> (</w:t>
      </w:r>
      <w:r w:rsidRPr="007C77E8">
        <w:rPr>
          <w:rFonts w:ascii="Times New Roman" w:hAnsi="Times New Roman" w:cs="Times New Roman"/>
          <w:b/>
          <w:bCs/>
          <w:sz w:val="20"/>
          <w:szCs w:val="20"/>
        </w:rPr>
        <w:t>NYC</w:t>
      </w:r>
      <w:r w:rsidRPr="007C77E8">
        <w:rPr>
          <w:rFonts w:ascii="Times New Roman" w:hAnsi="Times New Roman" w:cs="Times New Roman"/>
          <w:sz w:val="20"/>
          <w:szCs w:val="20"/>
        </w:rPr>
        <w:t>), is the </w:t>
      </w:r>
      <w:hyperlink r:id="rId5" w:tooltip="List of United States cities by population" w:history="1">
        <w:r w:rsidRPr="007C77E8">
          <w:rPr>
            <w:rStyle w:val="Hyperlink"/>
            <w:rFonts w:ascii="Times New Roman" w:hAnsi="Times New Roman" w:cs="Times New Roman"/>
            <w:sz w:val="20"/>
            <w:szCs w:val="20"/>
          </w:rPr>
          <w:t>most populous city in the United States</w:t>
        </w:r>
      </w:hyperlink>
      <w:r w:rsidRPr="007C77E8">
        <w:rPr>
          <w:rFonts w:ascii="Times New Roman" w:hAnsi="Times New Roman" w:cs="Times New Roman"/>
          <w:sz w:val="20"/>
          <w:szCs w:val="20"/>
        </w:rPr>
        <w:t>. It is located at the southern tip of </w:t>
      </w:r>
      <w:hyperlink r:id="rId6" w:tooltip="New York (state)" w:history="1">
        <w:r w:rsidRPr="007C77E8">
          <w:rPr>
            <w:rStyle w:val="Hyperlink"/>
            <w:rFonts w:ascii="Times New Roman" w:hAnsi="Times New Roman" w:cs="Times New Roman"/>
            <w:sz w:val="20"/>
            <w:szCs w:val="20"/>
          </w:rPr>
          <w:t>New York State</w:t>
        </w:r>
      </w:hyperlink>
      <w:r w:rsidRPr="007C77E8">
        <w:rPr>
          <w:rFonts w:ascii="Times New Roman" w:hAnsi="Times New Roman" w:cs="Times New Roman"/>
          <w:sz w:val="20"/>
          <w:szCs w:val="20"/>
        </w:rPr>
        <w:t> on </w:t>
      </w:r>
      <w:hyperlink r:id="rId7" w:tooltip="New York Harbor" w:history="1">
        <w:r w:rsidRPr="007C77E8">
          <w:rPr>
            <w:rStyle w:val="Hyperlink"/>
            <w:rFonts w:ascii="Times New Roman" w:hAnsi="Times New Roman" w:cs="Times New Roman"/>
            <w:sz w:val="20"/>
            <w:szCs w:val="20"/>
          </w:rPr>
          <w:t>New York Harbor</w:t>
        </w:r>
      </w:hyperlink>
      <w:r w:rsidRPr="007C77E8">
        <w:rPr>
          <w:rFonts w:ascii="Times New Roman" w:hAnsi="Times New Roman" w:cs="Times New Roman"/>
          <w:sz w:val="20"/>
          <w:szCs w:val="20"/>
        </w:rPr>
        <w:t>, one of the world's largest natural harbors. The city comprises </w:t>
      </w:r>
      <w:hyperlink r:id="rId8" w:tooltip="Boroughs of New York City" w:history="1">
        <w:r w:rsidRPr="007C77E8">
          <w:rPr>
            <w:rStyle w:val="Hyperlink"/>
            <w:rFonts w:ascii="Times New Roman" w:hAnsi="Times New Roman" w:cs="Times New Roman"/>
            <w:sz w:val="20"/>
            <w:szCs w:val="20"/>
          </w:rPr>
          <w:t>five boroughs</w:t>
        </w:r>
      </w:hyperlink>
      <w:r w:rsidRPr="007C77E8">
        <w:rPr>
          <w:rFonts w:ascii="Times New Roman" w:hAnsi="Times New Roman" w:cs="Times New Roman"/>
          <w:sz w:val="20"/>
          <w:szCs w:val="20"/>
        </w:rPr>
        <w:t>, each coextensive with </w:t>
      </w:r>
      <w:hyperlink r:id="rId9" w:tooltip="List of counties in New York" w:history="1">
        <w:r w:rsidRPr="007C77E8">
          <w:rPr>
            <w:rStyle w:val="Hyperlink"/>
            <w:rFonts w:ascii="Times New Roman" w:hAnsi="Times New Roman" w:cs="Times New Roman"/>
            <w:sz w:val="20"/>
            <w:szCs w:val="20"/>
          </w:rPr>
          <w:t>its respective county</w:t>
        </w:r>
      </w:hyperlink>
      <w:r w:rsidRPr="007C77E8">
        <w:rPr>
          <w:rFonts w:ascii="Times New Roman" w:hAnsi="Times New Roman" w:cs="Times New Roman"/>
          <w:sz w:val="20"/>
          <w:szCs w:val="20"/>
        </w:rPr>
        <w:t>. It is the geographical and demographic center of both the </w:t>
      </w:r>
      <w:hyperlink r:id="rId10" w:tooltip="Northeast megalopolis" w:history="1">
        <w:r w:rsidRPr="007C77E8">
          <w:rPr>
            <w:rStyle w:val="Hyperlink"/>
            <w:rFonts w:ascii="Times New Roman" w:hAnsi="Times New Roman" w:cs="Times New Roman"/>
            <w:sz w:val="20"/>
            <w:szCs w:val="20"/>
          </w:rPr>
          <w:t>Northeast megalopolis</w:t>
        </w:r>
      </w:hyperlink>
      <w:r w:rsidRPr="007C77E8">
        <w:rPr>
          <w:rFonts w:ascii="Times New Roman" w:hAnsi="Times New Roman" w:cs="Times New Roman"/>
          <w:sz w:val="20"/>
          <w:szCs w:val="20"/>
        </w:rPr>
        <w:t> and the </w:t>
      </w:r>
      <w:hyperlink r:id="rId11" w:tooltip="New York metropolitan area" w:history="1">
        <w:r w:rsidRPr="007C77E8">
          <w:rPr>
            <w:rStyle w:val="Hyperlink"/>
            <w:rFonts w:ascii="Times New Roman" w:hAnsi="Times New Roman" w:cs="Times New Roman"/>
            <w:sz w:val="20"/>
            <w:szCs w:val="20"/>
          </w:rPr>
          <w:t>New York metropolitan area</w:t>
        </w:r>
      </w:hyperlink>
      <w:r w:rsidRPr="007C77E8">
        <w:rPr>
          <w:rFonts w:ascii="Times New Roman" w:hAnsi="Times New Roman" w:cs="Times New Roman"/>
          <w:sz w:val="20"/>
          <w:szCs w:val="20"/>
        </w:rPr>
        <w:t>, the largest metropolitan area in the United States by both population and urban area. New York is a </w:t>
      </w:r>
      <w:hyperlink r:id="rId12" w:tooltip="Global city" w:history="1">
        <w:r w:rsidRPr="007C77E8">
          <w:rPr>
            <w:rStyle w:val="Hyperlink"/>
            <w:rFonts w:ascii="Times New Roman" w:hAnsi="Times New Roman" w:cs="Times New Roman"/>
            <w:sz w:val="20"/>
            <w:szCs w:val="20"/>
          </w:rPr>
          <w:t>global center</w:t>
        </w:r>
      </w:hyperlink>
      <w:r w:rsidRPr="007C77E8">
        <w:rPr>
          <w:rFonts w:ascii="Times New Roman" w:hAnsi="Times New Roman" w:cs="Times New Roman"/>
          <w:sz w:val="20"/>
          <w:szCs w:val="20"/>
        </w:rPr>
        <w:t> of </w:t>
      </w:r>
      <w:hyperlink r:id="rId13" w:tooltip="Financial center" w:history="1">
        <w:r w:rsidRPr="007C77E8">
          <w:rPr>
            <w:rStyle w:val="Hyperlink"/>
            <w:rFonts w:ascii="Times New Roman" w:hAnsi="Times New Roman" w:cs="Times New Roman"/>
            <w:sz w:val="20"/>
            <w:szCs w:val="20"/>
          </w:rPr>
          <w:t>finance</w:t>
        </w:r>
      </w:hyperlink>
      <w:hyperlink r:id="rId14" w:anchor="cite_note-NYCFinancialCapitalWorldA-15" w:history="1">
        <w:r w:rsidRPr="007C77E8">
          <w:rPr>
            <w:rStyle w:val="Hyperlink"/>
            <w:rFonts w:ascii="Times New Roman" w:hAnsi="Times New Roman" w:cs="Times New Roman"/>
            <w:sz w:val="20"/>
            <w:szCs w:val="20"/>
            <w:vertAlign w:val="superscript"/>
          </w:rPr>
          <w:t>[13]</w:t>
        </w:r>
      </w:hyperlink>
      <w:r w:rsidRPr="007C77E8">
        <w:rPr>
          <w:rFonts w:ascii="Times New Roman" w:hAnsi="Times New Roman" w:cs="Times New Roman"/>
          <w:sz w:val="20"/>
          <w:szCs w:val="20"/>
        </w:rPr>
        <w:t> and </w:t>
      </w:r>
      <w:hyperlink r:id="rId15" w:tooltip="Economy of New York City" w:history="1">
        <w:r w:rsidRPr="007C77E8">
          <w:rPr>
            <w:rStyle w:val="Hyperlink"/>
            <w:rFonts w:ascii="Times New Roman" w:hAnsi="Times New Roman" w:cs="Times New Roman"/>
            <w:sz w:val="20"/>
            <w:szCs w:val="20"/>
          </w:rPr>
          <w:t>commerce</w:t>
        </w:r>
      </w:hyperlink>
      <w:r w:rsidRPr="007C77E8">
        <w:rPr>
          <w:rFonts w:ascii="Times New Roman" w:hAnsi="Times New Roman" w:cs="Times New Roman"/>
          <w:sz w:val="20"/>
          <w:szCs w:val="20"/>
        </w:rPr>
        <w:t>, </w:t>
      </w:r>
      <w:hyperlink r:id="rId16" w:tooltip="Culture of New York City" w:history="1">
        <w:r w:rsidRPr="007C77E8">
          <w:rPr>
            <w:rStyle w:val="Hyperlink"/>
            <w:rFonts w:ascii="Times New Roman" w:hAnsi="Times New Roman" w:cs="Times New Roman"/>
            <w:sz w:val="20"/>
            <w:szCs w:val="20"/>
          </w:rPr>
          <w:t>culture</w:t>
        </w:r>
      </w:hyperlink>
      <w:r w:rsidRPr="007C77E8">
        <w:rPr>
          <w:rFonts w:ascii="Times New Roman" w:hAnsi="Times New Roman" w:cs="Times New Roman"/>
          <w:sz w:val="20"/>
          <w:szCs w:val="20"/>
        </w:rPr>
        <w:t>, </w:t>
      </w:r>
      <w:hyperlink r:id="rId17" w:tooltip="High technology" w:history="1">
        <w:r w:rsidRPr="007C77E8">
          <w:rPr>
            <w:rStyle w:val="Hyperlink"/>
            <w:rFonts w:ascii="Times New Roman" w:hAnsi="Times New Roman" w:cs="Times New Roman"/>
            <w:sz w:val="20"/>
            <w:szCs w:val="20"/>
          </w:rPr>
          <w:t>technology</w:t>
        </w:r>
      </w:hyperlink>
      <w:r w:rsidRPr="007C77E8">
        <w:rPr>
          <w:rFonts w:ascii="Times New Roman" w:hAnsi="Times New Roman" w:cs="Times New Roman"/>
          <w:sz w:val="20"/>
          <w:szCs w:val="20"/>
        </w:rPr>
        <w:t>,</w:t>
      </w:r>
      <w:hyperlink r:id="rId18" w:anchor="cite_note-NewYorkCityDestinationNumberOneTechHub-16" w:history="1">
        <w:r w:rsidRPr="007C77E8">
          <w:rPr>
            <w:rStyle w:val="Hyperlink"/>
            <w:rFonts w:ascii="Times New Roman" w:hAnsi="Times New Roman" w:cs="Times New Roman"/>
            <w:sz w:val="20"/>
            <w:szCs w:val="20"/>
            <w:vertAlign w:val="superscript"/>
          </w:rPr>
          <w:t>[14]</w:t>
        </w:r>
      </w:hyperlink>
      <w:r w:rsidRPr="007C77E8">
        <w:rPr>
          <w:rFonts w:ascii="Times New Roman" w:hAnsi="Times New Roman" w:cs="Times New Roman"/>
          <w:sz w:val="20"/>
          <w:szCs w:val="20"/>
        </w:rPr>
        <w:t> </w:t>
      </w:r>
      <w:hyperlink r:id="rId19" w:tooltip="The Entertainment Capital of the World" w:history="1">
        <w:r w:rsidRPr="007C77E8">
          <w:rPr>
            <w:rStyle w:val="Hyperlink"/>
            <w:rFonts w:ascii="Times New Roman" w:hAnsi="Times New Roman" w:cs="Times New Roman"/>
            <w:sz w:val="20"/>
            <w:szCs w:val="20"/>
          </w:rPr>
          <w:t>entertainment</w:t>
        </w:r>
      </w:hyperlink>
      <w:r w:rsidRPr="007C77E8">
        <w:rPr>
          <w:rFonts w:ascii="Times New Roman" w:hAnsi="Times New Roman" w:cs="Times New Roman"/>
          <w:sz w:val="20"/>
          <w:szCs w:val="20"/>
        </w:rPr>
        <w:t> and </w:t>
      </w:r>
      <w:hyperlink r:id="rId20" w:tooltip="Media in New York City" w:history="1">
        <w:r w:rsidRPr="007C77E8">
          <w:rPr>
            <w:rStyle w:val="Hyperlink"/>
            <w:rFonts w:ascii="Times New Roman" w:hAnsi="Times New Roman" w:cs="Times New Roman"/>
            <w:sz w:val="20"/>
            <w:szCs w:val="20"/>
          </w:rPr>
          <w:t>media</w:t>
        </w:r>
      </w:hyperlink>
      <w:r w:rsidRPr="007C77E8">
        <w:rPr>
          <w:rFonts w:ascii="Times New Roman" w:hAnsi="Times New Roman" w:cs="Times New Roman"/>
          <w:sz w:val="20"/>
          <w:szCs w:val="20"/>
        </w:rPr>
        <w:t>, </w:t>
      </w:r>
      <w:hyperlink r:id="rId21" w:tooltip="Academy" w:history="1">
        <w:r w:rsidRPr="007C77E8">
          <w:rPr>
            <w:rStyle w:val="Hyperlink"/>
            <w:rFonts w:ascii="Times New Roman" w:hAnsi="Times New Roman" w:cs="Times New Roman"/>
            <w:sz w:val="20"/>
            <w:szCs w:val="20"/>
          </w:rPr>
          <w:t>academics</w:t>
        </w:r>
      </w:hyperlink>
      <w:r w:rsidRPr="007C77E8">
        <w:rPr>
          <w:rFonts w:ascii="Times New Roman" w:hAnsi="Times New Roman" w:cs="Times New Roman"/>
          <w:sz w:val="20"/>
          <w:szCs w:val="20"/>
        </w:rPr>
        <w:t> and </w:t>
      </w:r>
      <w:hyperlink r:id="rId22" w:tooltip="List of cities by scientific output" w:history="1">
        <w:r w:rsidRPr="007C77E8">
          <w:rPr>
            <w:rStyle w:val="Hyperlink"/>
            <w:rFonts w:ascii="Times New Roman" w:hAnsi="Times New Roman" w:cs="Times New Roman"/>
            <w:sz w:val="20"/>
            <w:szCs w:val="20"/>
          </w:rPr>
          <w:t>scientific output</w:t>
        </w:r>
      </w:hyperlink>
      <w:r w:rsidRPr="007C77E8">
        <w:rPr>
          <w:rFonts w:ascii="Times New Roman" w:hAnsi="Times New Roman" w:cs="Times New Roman"/>
          <w:sz w:val="20"/>
          <w:szCs w:val="20"/>
        </w:rPr>
        <w:t>,</w:t>
      </w:r>
      <w:hyperlink r:id="rId23" w:anchor="cite_note-NYCScientificCapital-17" w:history="1">
        <w:r w:rsidRPr="007C77E8">
          <w:rPr>
            <w:rStyle w:val="Hyperlink"/>
            <w:rFonts w:ascii="Times New Roman" w:hAnsi="Times New Roman" w:cs="Times New Roman"/>
            <w:sz w:val="20"/>
            <w:szCs w:val="20"/>
            <w:vertAlign w:val="superscript"/>
          </w:rPr>
          <w:t>[15]</w:t>
        </w:r>
      </w:hyperlink>
      <w:r w:rsidRPr="007C77E8">
        <w:rPr>
          <w:rFonts w:ascii="Times New Roman" w:hAnsi="Times New Roman" w:cs="Times New Roman"/>
          <w:sz w:val="20"/>
          <w:szCs w:val="20"/>
        </w:rPr>
        <w:t> the arts and fashion, and, as home to the </w:t>
      </w:r>
      <w:hyperlink r:id="rId24" w:tooltip="Headquarters of the United Nations" w:history="1">
        <w:r w:rsidRPr="007C77E8">
          <w:rPr>
            <w:rStyle w:val="Hyperlink"/>
            <w:rFonts w:ascii="Times New Roman" w:hAnsi="Times New Roman" w:cs="Times New Roman"/>
            <w:sz w:val="20"/>
            <w:szCs w:val="20"/>
          </w:rPr>
          <w:t>headquarters of the United Nations</w:t>
        </w:r>
      </w:hyperlink>
      <w:r w:rsidRPr="007C77E8">
        <w:rPr>
          <w:rFonts w:ascii="Times New Roman" w:hAnsi="Times New Roman" w:cs="Times New Roman"/>
          <w:sz w:val="20"/>
          <w:szCs w:val="20"/>
        </w:rPr>
        <w:t>, international diplomacy.</w:t>
      </w:r>
      <w:hyperlink r:id="rId25" w:anchor="cite_note-23" w:history="1">
        <w:r w:rsidRPr="007C77E8">
          <w:rPr>
            <w:rStyle w:val="Hyperlink"/>
            <w:rFonts w:ascii="Times New Roman" w:hAnsi="Times New Roman" w:cs="Times New Roman"/>
            <w:sz w:val="20"/>
            <w:szCs w:val="20"/>
            <w:vertAlign w:val="superscript"/>
          </w:rPr>
          <w:t>[c]</w:t>
        </w:r>
      </w:hyperlink>
    </w:p>
    <w:p w14:paraId="72A7A17B" w14:textId="77777777"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sz w:val="20"/>
          <w:szCs w:val="20"/>
        </w:rPr>
        <w:t>In 1664, New York was named in honor of the </w:t>
      </w:r>
      <w:hyperlink r:id="rId26" w:tooltip="Duke of York" w:history="1">
        <w:r w:rsidRPr="007C77E8">
          <w:rPr>
            <w:rStyle w:val="Hyperlink"/>
            <w:rFonts w:ascii="Times New Roman" w:hAnsi="Times New Roman" w:cs="Times New Roman"/>
            <w:sz w:val="20"/>
            <w:szCs w:val="20"/>
          </w:rPr>
          <w:t>Duke of York</w:t>
        </w:r>
      </w:hyperlink>
      <w:r w:rsidRPr="007C77E8">
        <w:rPr>
          <w:rFonts w:ascii="Times New Roman" w:hAnsi="Times New Roman" w:cs="Times New Roman"/>
          <w:sz w:val="20"/>
          <w:szCs w:val="20"/>
        </w:rPr>
        <w:t> (later King </w:t>
      </w:r>
      <w:hyperlink r:id="rId27" w:tooltip="James II of England" w:history="1">
        <w:r w:rsidRPr="007C77E8">
          <w:rPr>
            <w:rStyle w:val="Hyperlink"/>
            <w:rFonts w:ascii="Times New Roman" w:hAnsi="Times New Roman" w:cs="Times New Roman"/>
            <w:sz w:val="20"/>
            <w:szCs w:val="20"/>
          </w:rPr>
          <w:t>James II of England</w:t>
        </w:r>
      </w:hyperlink>
      <w:r w:rsidRPr="007C77E8">
        <w:rPr>
          <w:rFonts w:ascii="Times New Roman" w:hAnsi="Times New Roman" w:cs="Times New Roman"/>
          <w:sz w:val="20"/>
          <w:szCs w:val="20"/>
        </w:rPr>
        <w:t>).</w:t>
      </w:r>
      <w:hyperlink r:id="rId28" w:anchor="cite_note-45" w:history="1">
        <w:r w:rsidRPr="007C77E8">
          <w:rPr>
            <w:rStyle w:val="Hyperlink"/>
            <w:rFonts w:ascii="Times New Roman" w:hAnsi="Times New Roman" w:cs="Times New Roman"/>
            <w:sz w:val="20"/>
            <w:szCs w:val="20"/>
            <w:vertAlign w:val="superscript"/>
          </w:rPr>
          <w:t>[42]</w:t>
        </w:r>
      </w:hyperlink>
      <w:r w:rsidRPr="007C77E8">
        <w:rPr>
          <w:rFonts w:ascii="Times New Roman" w:hAnsi="Times New Roman" w:cs="Times New Roman"/>
          <w:sz w:val="20"/>
          <w:szCs w:val="20"/>
        </w:rPr>
        <w:t> James's elder brother, King </w:t>
      </w:r>
      <w:hyperlink r:id="rId29" w:tooltip="Charles II of England" w:history="1">
        <w:r w:rsidRPr="007C77E8">
          <w:rPr>
            <w:rStyle w:val="Hyperlink"/>
            <w:rFonts w:ascii="Times New Roman" w:hAnsi="Times New Roman" w:cs="Times New Roman"/>
            <w:sz w:val="20"/>
            <w:szCs w:val="20"/>
          </w:rPr>
          <w:t>Charles II</w:t>
        </w:r>
      </w:hyperlink>
      <w:r w:rsidRPr="007C77E8">
        <w:rPr>
          <w:rFonts w:ascii="Times New Roman" w:hAnsi="Times New Roman" w:cs="Times New Roman"/>
          <w:sz w:val="20"/>
          <w:szCs w:val="20"/>
        </w:rPr>
        <w:t>, appointed him </w:t>
      </w:r>
      <w:hyperlink r:id="rId30" w:tooltip="Proprietary colony" w:history="1">
        <w:r w:rsidRPr="007C77E8">
          <w:rPr>
            <w:rStyle w:val="Hyperlink"/>
            <w:rFonts w:ascii="Times New Roman" w:hAnsi="Times New Roman" w:cs="Times New Roman"/>
            <w:sz w:val="20"/>
            <w:szCs w:val="20"/>
          </w:rPr>
          <w:t>proprietor</w:t>
        </w:r>
      </w:hyperlink>
      <w:r w:rsidRPr="007C77E8">
        <w:rPr>
          <w:rFonts w:ascii="Times New Roman" w:hAnsi="Times New Roman" w:cs="Times New Roman"/>
          <w:sz w:val="20"/>
          <w:szCs w:val="20"/>
        </w:rPr>
        <w:t> of the former territory of </w:t>
      </w:r>
      <w:hyperlink r:id="rId31" w:tooltip="New Netherland" w:history="1">
        <w:r w:rsidRPr="007C77E8">
          <w:rPr>
            <w:rStyle w:val="Hyperlink"/>
            <w:rFonts w:ascii="Times New Roman" w:hAnsi="Times New Roman" w:cs="Times New Roman"/>
            <w:sz w:val="20"/>
            <w:szCs w:val="20"/>
          </w:rPr>
          <w:t>New Netherland</w:t>
        </w:r>
      </w:hyperlink>
      <w:r w:rsidRPr="007C77E8">
        <w:rPr>
          <w:rFonts w:ascii="Times New Roman" w:hAnsi="Times New Roman" w:cs="Times New Roman"/>
          <w:sz w:val="20"/>
          <w:szCs w:val="20"/>
        </w:rPr>
        <w:t>, including the city of </w:t>
      </w:r>
      <w:hyperlink r:id="rId32" w:tooltip="New Amsterdam" w:history="1">
        <w:r w:rsidRPr="007C77E8">
          <w:rPr>
            <w:rStyle w:val="Hyperlink"/>
            <w:rFonts w:ascii="Times New Roman" w:hAnsi="Times New Roman" w:cs="Times New Roman"/>
            <w:sz w:val="20"/>
            <w:szCs w:val="20"/>
          </w:rPr>
          <w:t>New Amsterdam</w:t>
        </w:r>
      </w:hyperlink>
      <w:r w:rsidRPr="007C77E8">
        <w:rPr>
          <w:rFonts w:ascii="Times New Roman" w:hAnsi="Times New Roman" w:cs="Times New Roman"/>
          <w:sz w:val="20"/>
          <w:szCs w:val="20"/>
        </w:rPr>
        <w:t>, when the </w:t>
      </w:r>
      <w:hyperlink r:id="rId33" w:tooltip="Kingdom of England" w:history="1">
        <w:r w:rsidRPr="007C77E8">
          <w:rPr>
            <w:rStyle w:val="Hyperlink"/>
            <w:rFonts w:ascii="Times New Roman" w:hAnsi="Times New Roman" w:cs="Times New Roman"/>
            <w:sz w:val="20"/>
            <w:szCs w:val="20"/>
          </w:rPr>
          <w:t>Kingdom of England</w:t>
        </w:r>
      </w:hyperlink>
      <w:r w:rsidRPr="007C77E8">
        <w:rPr>
          <w:rFonts w:ascii="Times New Roman" w:hAnsi="Times New Roman" w:cs="Times New Roman"/>
          <w:sz w:val="20"/>
          <w:szCs w:val="20"/>
        </w:rPr>
        <w:t> seized it from </w:t>
      </w:r>
      <w:hyperlink r:id="rId34" w:tooltip="Dutch colonization of the Americas" w:history="1">
        <w:r w:rsidRPr="007C77E8">
          <w:rPr>
            <w:rStyle w:val="Hyperlink"/>
            <w:rFonts w:ascii="Times New Roman" w:hAnsi="Times New Roman" w:cs="Times New Roman"/>
            <w:sz w:val="20"/>
            <w:szCs w:val="20"/>
          </w:rPr>
          <w:t>Dutch control</w:t>
        </w:r>
      </w:hyperlink>
      <w:r w:rsidRPr="007C77E8">
        <w:rPr>
          <w:rFonts w:ascii="Times New Roman" w:hAnsi="Times New Roman" w:cs="Times New Roman"/>
          <w:sz w:val="20"/>
          <w:szCs w:val="20"/>
        </w:rPr>
        <w:t>.</w:t>
      </w:r>
      <w:hyperlink r:id="rId35" w:anchor="cite_note-Archdeacon2013a-46" w:history="1">
        <w:r w:rsidRPr="007C77E8">
          <w:rPr>
            <w:rStyle w:val="Hyperlink"/>
            <w:rFonts w:ascii="Times New Roman" w:hAnsi="Times New Roman" w:cs="Times New Roman"/>
            <w:sz w:val="20"/>
            <w:szCs w:val="20"/>
            <w:vertAlign w:val="superscript"/>
          </w:rPr>
          <w:t>[43]</w:t>
        </w:r>
      </w:hyperlink>
      <w:r w:rsidRPr="007C77E8">
        <w:rPr>
          <w:rFonts w:ascii="Times New Roman" w:hAnsi="Times New Roman" w:cs="Times New Roman"/>
          <w:sz w:val="20"/>
          <w:szCs w:val="20"/>
        </w:rPr>
        <w:t> New Netherland was renamed the </w:t>
      </w:r>
      <w:hyperlink r:id="rId36" w:tooltip="Province of New York" w:history="1">
        <w:r w:rsidRPr="007C77E8">
          <w:rPr>
            <w:rStyle w:val="Hyperlink"/>
            <w:rFonts w:ascii="Times New Roman" w:hAnsi="Times New Roman" w:cs="Times New Roman"/>
            <w:sz w:val="20"/>
            <w:szCs w:val="20"/>
          </w:rPr>
          <w:t>Province of New York</w:t>
        </w:r>
      </w:hyperlink>
      <w:r w:rsidRPr="007C77E8">
        <w:rPr>
          <w:rFonts w:ascii="Times New Roman" w:hAnsi="Times New Roman" w:cs="Times New Roman"/>
          <w:sz w:val="20"/>
          <w:szCs w:val="20"/>
        </w:rPr>
        <w:t> (now </w:t>
      </w:r>
      <w:hyperlink r:id="rId37" w:tooltip="New York State" w:history="1">
        <w:r w:rsidRPr="007C77E8">
          <w:rPr>
            <w:rStyle w:val="Hyperlink"/>
            <w:rFonts w:ascii="Times New Roman" w:hAnsi="Times New Roman" w:cs="Times New Roman"/>
            <w:sz w:val="20"/>
            <w:szCs w:val="20"/>
          </w:rPr>
          <w:t>New York State</w:t>
        </w:r>
      </w:hyperlink>
      <w:r w:rsidRPr="007C77E8">
        <w:rPr>
          <w:rFonts w:ascii="Times New Roman" w:hAnsi="Times New Roman" w:cs="Times New Roman"/>
          <w:sz w:val="20"/>
          <w:szCs w:val="20"/>
        </w:rPr>
        <w:t>).</w:t>
      </w:r>
      <w:hyperlink r:id="rId38" w:anchor="cite_note-47" w:history="1">
        <w:r w:rsidRPr="007C77E8">
          <w:rPr>
            <w:rStyle w:val="Hyperlink"/>
            <w:rFonts w:ascii="Times New Roman" w:hAnsi="Times New Roman" w:cs="Times New Roman"/>
            <w:sz w:val="20"/>
            <w:szCs w:val="20"/>
            <w:vertAlign w:val="superscript"/>
          </w:rPr>
          <w:t>[44]</w:t>
        </w:r>
      </w:hyperlink>
    </w:p>
    <w:p w14:paraId="5304A02C" w14:textId="77777777"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sz w:val="20"/>
          <w:szCs w:val="20"/>
        </w:rPr>
        <w:t>New York City traces </w:t>
      </w:r>
      <w:hyperlink r:id="rId39" w:tooltip="History of New York City" w:history="1">
        <w:r w:rsidRPr="007C77E8">
          <w:rPr>
            <w:rStyle w:val="Hyperlink"/>
            <w:rFonts w:ascii="Times New Roman" w:hAnsi="Times New Roman" w:cs="Times New Roman"/>
            <w:sz w:val="20"/>
            <w:szCs w:val="20"/>
          </w:rPr>
          <w:t>its origins</w:t>
        </w:r>
      </w:hyperlink>
      <w:r w:rsidRPr="007C77E8">
        <w:rPr>
          <w:rFonts w:ascii="Times New Roman" w:hAnsi="Times New Roman" w:cs="Times New Roman"/>
          <w:sz w:val="20"/>
          <w:szCs w:val="20"/>
        </w:rPr>
        <w:t> to </w:t>
      </w:r>
      <w:hyperlink r:id="rId40" w:tooltip="Fort Amsterdam" w:history="1">
        <w:r w:rsidRPr="007C77E8">
          <w:rPr>
            <w:rStyle w:val="Hyperlink"/>
            <w:rFonts w:ascii="Times New Roman" w:hAnsi="Times New Roman" w:cs="Times New Roman"/>
            <w:sz w:val="20"/>
            <w:szCs w:val="20"/>
          </w:rPr>
          <w:t>Fort Amsterdam</w:t>
        </w:r>
      </w:hyperlink>
      <w:r w:rsidRPr="007C77E8">
        <w:rPr>
          <w:rFonts w:ascii="Times New Roman" w:hAnsi="Times New Roman" w:cs="Times New Roman"/>
          <w:sz w:val="20"/>
          <w:szCs w:val="20"/>
        </w:rPr>
        <w:t> and a trading post founded on Manhattan Island by </w:t>
      </w:r>
      <w:hyperlink r:id="rId41" w:tooltip="Dutch colonization of the Americas" w:history="1">
        <w:r w:rsidRPr="007C77E8">
          <w:rPr>
            <w:rStyle w:val="Hyperlink"/>
            <w:rFonts w:ascii="Times New Roman" w:hAnsi="Times New Roman" w:cs="Times New Roman"/>
            <w:sz w:val="20"/>
            <w:szCs w:val="20"/>
          </w:rPr>
          <w:t>Dutch colonists</w:t>
        </w:r>
      </w:hyperlink>
      <w:r w:rsidRPr="007C77E8">
        <w:rPr>
          <w:rFonts w:ascii="Times New Roman" w:hAnsi="Times New Roman" w:cs="Times New Roman"/>
          <w:sz w:val="20"/>
          <w:szCs w:val="20"/>
        </w:rPr>
        <w:t> around 1624. The settlement was named </w:t>
      </w:r>
      <w:hyperlink r:id="rId42" w:tooltip="New Amsterdam" w:history="1">
        <w:r w:rsidRPr="007C77E8">
          <w:rPr>
            <w:rStyle w:val="Hyperlink"/>
            <w:rFonts w:ascii="Times New Roman" w:hAnsi="Times New Roman" w:cs="Times New Roman"/>
            <w:sz w:val="20"/>
            <w:szCs w:val="20"/>
          </w:rPr>
          <w:t>New Amsterdam</w:t>
        </w:r>
      </w:hyperlink>
      <w:r w:rsidRPr="007C77E8">
        <w:rPr>
          <w:rFonts w:ascii="Times New Roman" w:hAnsi="Times New Roman" w:cs="Times New Roman"/>
          <w:sz w:val="20"/>
          <w:szCs w:val="20"/>
        </w:rPr>
        <w:t> in 1626 and was </w:t>
      </w:r>
      <w:hyperlink r:id="rId43" w:tooltip="Charter" w:history="1">
        <w:r w:rsidRPr="007C77E8">
          <w:rPr>
            <w:rStyle w:val="Hyperlink"/>
            <w:rFonts w:ascii="Times New Roman" w:hAnsi="Times New Roman" w:cs="Times New Roman"/>
            <w:sz w:val="20"/>
            <w:szCs w:val="20"/>
          </w:rPr>
          <w:t>chartered</w:t>
        </w:r>
      </w:hyperlink>
      <w:r w:rsidRPr="007C77E8">
        <w:rPr>
          <w:rFonts w:ascii="Times New Roman" w:hAnsi="Times New Roman" w:cs="Times New Roman"/>
          <w:sz w:val="20"/>
          <w:szCs w:val="20"/>
        </w:rPr>
        <w:t> as a city in 1653. The city came under </w:t>
      </w:r>
      <w:hyperlink r:id="rId44" w:tooltip="British colonization of the Americas" w:history="1">
        <w:r w:rsidRPr="007C77E8">
          <w:rPr>
            <w:rStyle w:val="Hyperlink"/>
            <w:rFonts w:ascii="Times New Roman" w:hAnsi="Times New Roman" w:cs="Times New Roman"/>
            <w:sz w:val="20"/>
            <w:szCs w:val="20"/>
          </w:rPr>
          <w:t>English control</w:t>
        </w:r>
      </w:hyperlink>
      <w:r w:rsidRPr="007C77E8">
        <w:rPr>
          <w:rFonts w:ascii="Times New Roman" w:hAnsi="Times New Roman" w:cs="Times New Roman"/>
          <w:sz w:val="20"/>
          <w:szCs w:val="20"/>
        </w:rPr>
        <w:t> in 1664 and was temporarily renamed New York after King </w:t>
      </w:r>
      <w:hyperlink r:id="rId45" w:tooltip="Charles II of England" w:history="1">
        <w:r w:rsidRPr="007C77E8">
          <w:rPr>
            <w:rStyle w:val="Hyperlink"/>
            <w:rFonts w:ascii="Times New Roman" w:hAnsi="Times New Roman" w:cs="Times New Roman"/>
            <w:sz w:val="20"/>
            <w:szCs w:val="20"/>
          </w:rPr>
          <w:t>Charles II</w:t>
        </w:r>
      </w:hyperlink>
      <w:r w:rsidRPr="007C77E8">
        <w:rPr>
          <w:rFonts w:ascii="Times New Roman" w:hAnsi="Times New Roman" w:cs="Times New Roman"/>
          <w:sz w:val="20"/>
          <w:szCs w:val="20"/>
        </w:rPr>
        <w:t> granted the lands to his brother, the </w:t>
      </w:r>
      <w:hyperlink r:id="rId46" w:tooltip="James II of England" w:history="1">
        <w:r w:rsidRPr="007C77E8">
          <w:rPr>
            <w:rStyle w:val="Hyperlink"/>
            <w:rFonts w:ascii="Times New Roman" w:hAnsi="Times New Roman" w:cs="Times New Roman"/>
            <w:sz w:val="20"/>
            <w:szCs w:val="20"/>
          </w:rPr>
          <w:t>Duke of York</w:t>
        </w:r>
      </w:hyperlink>
      <w:r w:rsidRPr="007C77E8">
        <w:rPr>
          <w:rFonts w:ascii="Times New Roman" w:hAnsi="Times New Roman" w:cs="Times New Roman"/>
          <w:sz w:val="20"/>
          <w:szCs w:val="20"/>
        </w:rPr>
        <w:t>,</w:t>
      </w:r>
      <w:hyperlink r:id="rId47" w:anchor="cite_note-npsnetherland-32" w:history="1">
        <w:r w:rsidRPr="007C77E8">
          <w:rPr>
            <w:rStyle w:val="Hyperlink"/>
            <w:rFonts w:ascii="Times New Roman" w:hAnsi="Times New Roman" w:cs="Times New Roman"/>
            <w:sz w:val="20"/>
            <w:szCs w:val="20"/>
            <w:vertAlign w:val="superscript"/>
          </w:rPr>
          <w:t>[29]</w:t>
        </w:r>
      </w:hyperlink>
      <w:r w:rsidRPr="007C77E8">
        <w:rPr>
          <w:rFonts w:ascii="Times New Roman" w:hAnsi="Times New Roman" w:cs="Times New Roman"/>
          <w:sz w:val="20"/>
          <w:szCs w:val="20"/>
        </w:rPr>
        <w:t> before being permanently renamed New York in 1674. Following independence from Great Britain, the city was the </w:t>
      </w:r>
      <w:hyperlink r:id="rId48" w:tooltip="List of capitals in the United States" w:history="1">
        <w:r w:rsidRPr="007C77E8">
          <w:rPr>
            <w:rStyle w:val="Hyperlink"/>
            <w:rFonts w:ascii="Times New Roman" w:hAnsi="Times New Roman" w:cs="Times New Roman"/>
            <w:sz w:val="20"/>
            <w:szCs w:val="20"/>
          </w:rPr>
          <w:t>national capital of the United States</w:t>
        </w:r>
      </w:hyperlink>
      <w:r w:rsidRPr="007C77E8">
        <w:rPr>
          <w:rFonts w:ascii="Times New Roman" w:hAnsi="Times New Roman" w:cs="Times New Roman"/>
          <w:sz w:val="20"/>
          <w:szCs w:val="20"/>
        </w:rPr>
        <w:t> from 1785 until 1790.</w:t>
      </w:r>
      <w:hyperlink r:id="rId49" w:anchor="cite_note-senate-33" w:history="1">
        <w:r w:rsidRPr="007C77E8">
          <w:rPr>
            <w:rStyle w:val="Hyperlink"/>
            <w:rFonts w:ascii="Times New Roman" w:hAnsi="Times New Roman" w:cs="Times New Roman"/>
            <w:sz w:val="20"/>
            <w:szCs w:val="20"/>
            <w:vertAlign w:val="superscript"/>
          </w:rPr>
          <w:t>[30]</w:t>
        </w:r>
      </w:hyperlink>
      <w:r w:rsidRPr="007C77E8">
        <w:rPr>
          <w:rFonts w:ascii="Times New Roman" w:hAnsi="Times New Roman" w:cs="Times New Roman"/>
          <w:sz w:val="20"/>
          <w:szCs w:val="20"/>
        </w:rPr>
        <w:t xml:space="preserve"> The </w:t>
      </w:r>
      <w:r w:rsidRPr="007C77E8">
        <w:rPr>
          <w:rFonts w:ascii="Times New Roman" w:hAnsi="Times New Roman" w:cs="Times New Roman"/>
          <w:sz w:val="20"/>
          <w:szCs w:val="20"/>
        </w:rPr>
        <w:lastRenderedPageBreak/>
        <w:t>modern city was formed by the </w:t>
      </w:r>
      <w:hyperlink r:id="rId50" w:tooltip="Consolidation of New York City" w:history="1">
        <w:r w:rsidRPr="007C77E8">
          <w:rPr>
            <w:rStyle w:val="Hyperlink"/>
            <w:rFonts w:ascii="Times New Roman" w:hAnsi="Times New Roman" w:cs="Times New Roman"/>
            <w:sz w:val="20"/>
            <w:szCs w:val="20"/>
          </w:rPr>
          <w:t>1898 consolidation</w:t>
        </w:r>
      </w:hyperlink>
      <w:r w:rsidRPr="007C77E8">
        <w:rPr>
          <w:rFonts w:ascii="Times New Roman" w:hAnsi="Times New Roman" w:cs="Times New Roman"/>
          <w:sz w:val="20"/>
          <w:szCs w:val="20"/>
        </w:rPr>
        <w:t> of its five </w:t>
      </w:r>
      <w:hyperlink r:id="rId51" w:tooltip="Boroughs of New York City" w:history="1">
        <w:r w:rsidRPr="007C77E8">
          <w:rPr>
            <w:rStyle w:val="Hyperlink"/>
            <w:rFonts w:ascii="Times New Roman" w:hAnsi="Times New Roman" w:cs="Times New Roman"/>
            <w:sz w:val="20"/>
            <w:szCs w:val="20"/>
          </w:rPr>
          <w:t>boroughs</w:t>
        </w:r>
      </w:hyperlink>
      <w:r w:rsidRPr="007C77E8">
        <w:rPr>
          <w:rFonts w:ascii="Times New Roman" w:hAnsi="Times New Roman" w:cs="Times New Roman"/>
          <w:sz w:val="20"/>
          <w:szCs w:val="20"/>
        </w:rPr>
        <w:t>: </w:t>
      </w:r>
      <w:hyperlink r:id="rId52" w:tooltip="Manhattan" w:history="1">
        <w:r w:rsidRPr="007C77E8">
          <w:rPr>
            <w:rStyle w:val="Hyperlink"/>
            <w:rFonts w:ascii="Times New Roman" w:hAnsi="Times New Roman" w:cs="Times New Roman"/>
            <w:sz w:val="20"/>
            <w:szCs w:val="20"/>
          </w:rPr>
          <w:t>Manhattan</w:t>
        </w:r>
      </w:hyperlink>
      <w:r w:rsidRPr="007C77E8">
        <w:rPr>
          <w:rFonts w:ascii="Times New Roman" w:hAnsi="Times New Roman" w:cs="Times New Roman"/>
          <w:sz w:val="20"/>
          <w:szCs w:val="20"/>
        </w:rPr>
        <w:t>, </w:t>
      </w:r>
      <w:hyperlink r:id="rId53" w:tooltip="Brooklyn" w:history="1">
        <w:r w:rsidRPr="007C77E8">
          <w:rPr>
            <w:rStyle w:val="Hyperlink"/>
            <w:rFonts w:ascii="Times New Roman" w:hAnsi="Times New Roman" w:cs="Times New Roman"/>
            <w:sz w:val="20"/>
            <w:szCs w:val="20"/>
          </w:rPr>
          <w:t>Brooklyn</w:t>
        </w:r>
      </w:hyperlink>
      <w:r w:rsidRPr="007C77E8">
        <w:rPr>
          <w:rFonts w:ascii="Times New Roman" w:hAnsi="Times New Roman" w:cs="Times New Roman"/>
          <w:sz w:val="20"/>
          <w:szCs w:val="20"/>
        </w:rPr>
        <w:t>, </w:t>
      </w:r>
      <w:hyperlink r:id="rId54" w:tooltip="Queens" w:history="1">
        <w:r w:rsidRPr="007C77E8">
          <w:rPr>
            <w:rStyle w:val="Hyperlink"/>
            <w:rFonts w:ascii="Times New Roman" w:hAnsi="Times New Roman" w:cs="Times New Roman"/>
            <w:sz w:val="20"/>
            <w:szCs w:val="20"/>
          </w:rPr>
          <w:t>Queens</w:t>
        </w:r>
      </w:hyperlink>
      <w:r w:rsidRPr="007C77E8">
        <w:rPr>
          <w:rFonts w:ascii="Times New Roman" w:hAnsi="Times New Roman" w:cs="Times New Roman"/>
          <w:sz w:val="20"/>
          <w:szCs w:val="20"/>
        </w:rPr>
        <w:t>, </w:t>
      </w:r>
      <w:hyperlink r:id="rId55" w:tooltip="The Bronx" w:history="1">
        <w:r w:rsidRPr="007C77E8">
          <w:rPr>
            <w:rStyle w:val="Hyperlink"/>
            <w:rFonts w:ascii="Times New Roman" w:hAnsi="Times New Roman" w:cs="Times New Roman"/>
            <w:sz w:val="20"/>
            <w:szCs w:val="20"/>
          </w:rPr>
          <w:t>the Bronx</w:t>
        </w:r>
      </w:hyperlink>
      <w:r w:rsidRPr="007C77E8">
        <w:rPr>
          <w:rFonts w:ascii="Times New Roman" w:hAnsi="Times New Roman" w:cs="Times New Roman"/>
          <w:sz w:val="20"/>
          <w:szCs w:val="20"/>
        </w:rPr>
        <w:t>, and </w:t>
      </w:r>
      <w:hyperlink r:id="rId56" w:tooltip="Staten Island" w:history="1">
        <w:r w:rsidRPr="007C77E8">
          <w:rPr>
            <w:rStyle w:val="Hyperlink"/>
            <w:rFonts w:ascii="Times New Roman" w:hAnsi="Times New Roman" w:cs="Times New Roman"/>
            <w:sz w:val="20"/>
            <w:szCs w:val="20"/>
          </w:rPr>
          <w:t>Staten Island</w:t>
        </w:r>
      </w:hyperlink>
      <w:r w:rsidRPr="007C77E8">
        <w:rPr>
          <w:rFonts w:ascii="Times New Roman" w:hAnsi="Times New Roman" w:cs="Times New Roman"/>
          <w:sz w:val="20"/>
          <w:szCs w:val="20"/>
        </w:rPr>
        <w:t>.</w:t>
      </w:r>
    </w:p>
    <w:p w14:paraId="7381A3BA" w14:textId="77777777" w:rsidR="00517589" w:rsidRPr="007C77E8" w:rsidRDefault="00517589" w:rsidP="00517589">
      <w:pPr>
        <w:rPr>
          <w:rFonts w:ascii="Times New Roman" w:hAnsi="Times New Roman" w:cs="Times New Roman"/>
          <w:sz w:val="20"/>
          <w:szCs w:val="20"/>
        </w:rPr>
      </w:pPr>
      <w:r w:rsidRPr="007C77E8">
        <w:rPr>
          <w:rFonts w:ascii="Times New Roman" w:hAnsi="Times New Roman" w:cs="Times New Roman"/>
          <w:sz w:val="20"/>
          <w:szCs w:val="20"/>
        </w:rPr>
        <w:t>Anchored by </w:t>
      </w:r>
      <w:hyperlink r:id="rId57" w:tooltip="Wall Street" w:history="1">
        <w:r w:rsidRPr="007C77E8">
          <w:rPr>
            <w:rStyle w:val="Hyperlink"/>
            <w:rFonts w:ascii="Times New Roman" w:hAnsi="Times New Roman" w:cs="Times New Roman"/>
            <w:sz w:val="20"/>
            <w:szCs w:val="20"/>
          </w:rPr>
          <w:t>Wall Street</w:t>
        </w:r>
      </w:hyperlink>
      <w:r w:rsidRPr="007C77E8">
        <w:rPr>
          <w:rFonts w:ascii="Times New Roman" w:hAnsi="Times New Roman" w:cs="Times New Roman"/>
          <w:sz w:val="20"/>
          <w:szCs w:val="20"/>
        </w:rPr>
        <w:t> in the </w:t>
      </w:r>
      <w:hyperlink r:id="rId58" w:tooltip="Financial District, Manhattan" w:history="1">
        <w:r w:rsidRPr="007C77E8">
          <w:rPr>
            <w:rStyle w:val="Hyperlink"/>
            <w:rFonts w:ascii="Times New Roman" w:hAnsi="Times New Roman" w:cs="Times New Roman"/>
            <w:sz w:val="20"/>
            <w:szCs w:val="20"/>
          </w:rPr>
          <w:t>Financial District, Manhattan</w:t>
        </w:r>
      </w:hyperlink>
      <w:r w:rsidRPr="007C77E8">
        <w:rPr>
          <w:rFonts w:ascii="Times New Roman" w:hAnsi="Times New Roman" w:cs="Times New Roman"/>
          <w:sz w:val="20"/>
          <w:szCs w:val="20"/>
        </w:rPr>
        <w:t>, New York City has been called both the world's premier financial and </w:t>
      </w:r>
      <w:hyperlink r:id="rId59" w:tooltip="Fintech" w:history="1">
        <w:r w:rsidRPr="007C77E8">
          <w:rPr>
            <w:rStyle w:val="Hyperlink"/>
            <w:rFonts w:ascii="Times New Roman" w:hAnsi="Times New Roman" w:cs="Times New Roman"/>
            <w:sz w:val="20"/>
            <w:szCs w:val="20"/>
          </w:rPr>
          <w:t>fintech</w:t>
        </w:r>
      </w:hyperlink>
      <w:r w:rsidRPr="007C77E8">
        <w:rPr>
          <w:rFonts w:ascii="Times New Roman" w:hAnsi="Times New Roman" w:cs="Times New Roman"/>
          <w:sz w:val="20"/>
          <w:szCs w:val="20"/>
        </w:rPr>
        <w:t> center</w:t>
      </w:r>
      <w:hyperlink r:id="rId60" w:anchor="cite_note-NYCFinancialAndFintechCapitalWorld-34" w:history="1">
        <w:r w:rsidRPr="007C77E8">
          <w:rPr>
            <w:rStyle w:val="Hyperlink"/>
            <w:rFonts w:ascii="Times New Roman" w:hAnsi="Times New Roman" w:cs="Times New Roman"/>
            <w:sz w:val="20"/>
            <w:szCs w:val="20"/>
            <w:vertAlign w:val="superscript"/>
          </w:rPr>
          <w:t>[31]</w:t>
        </w:r>
      </w:hyperlink>
      <w:hyperlink r:id="rId61" w:anchor="cite_note-35" w:history="1">
        <w:r w:rsidRPr="007C77E8">
          <w:rPr>
            <w:rStyle w:val="Hyperlink"/>
            <w:rFonts w:ascii="Times New Roman" w:hAnsi="Times New Roman" w:cs="Times New Roman"/>
            <w:sz w:val="20"/>
            <w:szCs w:val="20"/>
            <w:vertAlign w:val="superscript"/>
          </w:rPr>
          <w:t>[32]</w:t>
        </w:r>
      </w:hyperlink>
      <w:r w:rsidRPr="007C77E8">
        <w:rPr>
          <w:rFonts w:ascii="Times New Roman" w:hAnsi="Times New Roman" w:cs="Times New Roman"/>
          <w:sz w:val="20"/>
          <w:szCs w:val="20"/>
        </w:rPr>
        <w:t> and the most economically powerful city in the world.</w:t>
      </w:r>
      <w:hyperlink r:id="rId62" w:anchor="cite_note-NewYorkMostPowerfulGlobalCity-36" w:history="1">
        <w:r w:rsidRPr="007C77E8">
          <w:rPr>
            <w:rStyle w:val="Hyperlink"/>
            <w:rFonts w:ascii="Times New Roman" w:hAnsi="Times New Roman" w:cs="Times New Roman"/>
            <w:sz w:val="20"/>
            <w:szCs w:val="20"/>
            <w:vertAlign w:val="superscript"/>
          </w:rPr>
          <w:t>[33]</w:t>
        </w:r>
      </w:hyperlink>
      <w:r w:rsidRPr="007C77E8">
        <w:rPr>
          <w:rFonts w:ascii="Times New Roman" w:hAnsi="Times New Roman" w:cs="Times New Roman"/>
          <w:sz w:val="20"/>
          <w:szCs w:val="20"/>
        </w:rPr>
        <w:t> As of 2022, the New York metropolitan area is the </w:t>
      </w:r>
      <w:hyperlink r:id="rId63" w:tooltip="List of cities by GDP" w:history="1">
        <w:r w:rsidRPr="007C77E8">
          <w:rPr>
            <w:rStyle w:val="Hyperlink"/>
            <w:rFonts w:ascii="Times New Roman" w:hAnsi="Times New Roman" w:cs="Times New Roman"/>
            <w:sz w:val="20"/>
            <w:szCs w:val="20"/>
          </w:rPr>
          <w:t>largest metropolitan economy in the world</w:t>
        </w:r>
      </w:hyperlink>
      <w:r w:rsidRPr="007C77E8">
        <w:rPr>
          <w:rFonts w:ascii="Times New Roman" w:hAnsi="Times New Roman" w:cs="Times New Roman"/>
          <w:sz w:val="20"/>
          <w:szCs w:val="20"/>
        </w:rPr>
        <w:t>, with a </w:t>
      </w:r>
      <w:hyperlink r:id="rId64" w:tooltip="List of U.S. metropolitan areas by GDP" w:history="1">
        <w:r w:rsidRPr="007C77E8">
          <w:rPr>
            <w:rStyle w:val="Hyperlink"/>
            <w:rFonts w:ascii="Times New Roman" w:hAnsi="Times New Roman" w:cs="Times New Roman"/>
            <w:sz w:val="20"/>
            <w:szCs w:val="20"/>
          </w:rPr>
          <w:t>gross metropolitan product</w:t>
        </w:r>
      </w:hyperlink>
      <w:r w:rsidRPr="007C77E8">
        <w:rPr>
          <w:rFonts w:ascii="Times New Roman" w:hAnsi="Times New Roman" w:cs="Times New Roman"/>
          <w:sz w:val="20"/>
          <w:szCs w:val="20"/>
        </w:rPr>
        <w:t> of over US$2.16 trillion.</w:t>
      </w:r>
      <w:hyperlink r:id="rId65" w:anchor="cite_note-fred.stlouisfed.org-13" w:history="1">
        <w:r w:rsidRPr="007C77E8">
          <w:rPr>
            <w:rStyle w:val="Hyperlink"/>
            <w:rFonts w:ascii="Times New Roman" w:hAnsi="Times New Roman" w:cs="Times New Roman"/>
            <w:sz w:val="20"/>
            <w:szCs w:val="20"/>
            <w:vertAlign w:val="superscript"/>
          </w:rPr>
          <w:t>[12]</w:t>
        </w:r>
      </w:hyperlink>
      <w:r w:rsidRPr="007C77E8">
        <w:rPr>
          <w:rFonts w:ascii="Times New Roman" w:hAnsi="Times New Roman" w:cs="Times New Roman"/>
          <w:sz w:val="20"/>
          <w:szCs w:val="20"/>
        </w:rPr>
        <w:t> The New York metropolitan area's economy is </w:t>
      </w:r>
      <w:hyperlink r:id="rId66" w:tooltip="List of countries by GDP (nominal)" w:history="1">
        <w:r w:rsidRPr="007C77E8">
          <w:rPr>
            <w:rStyle w:val="Hyperlink"/>
            <w:rFonts w:ascii="Times New Roman" w:hAnsi="Times New Roman" w:cs="Times New Roman"/>
            <w:sz w:val="20"/>
            <w:szCs w:val="20"/>
          </w:rPr>
          <w:t>larger than all but nine countries</w:t>
        </w:r>
      </w:hyperlink>
      <w:r w:rsidRPr="007C77E8">
        <w:rPr>
          <w:rFonts w:ascii="Times New Roman" w:hAnsi="Times New Roman" w:cs="Times New Roman"/>
          <w:sz w:val="20"/>
          <w:szCs w:val="20"/>
        </w:rPr>
        <w:t>. Despite having </w:t>
      </w:r>
      <w:hyperlink r:id="rId67" w:tooltip="New York City Subway" w:history="1">
        <w:r w:rsidRPr="007C77E8">
          <w:rPr>
            <w:rStyle w:val="Hyperlink"/>
            <w:rFonts w:ascii="Times New Roman" w:hAnsi="Times New Roman" w:cs="Times New Roman"/>
            <w:sz w:val="20"/>
            <w:szCs w:val="20"/>
          </w:rPr>
          <w:t>a 24/7 rapid transit system</w:t>
        </w:r>
      </w:hyperlink>
      <w:r w:rsidRPr="007C77E8">
        <w:rPr>
          <w:rFonts w:ascii="Times New Roman" w:hAnsi="Times New Roman" w:cs="Times New Roman"/>
          <w:sz w:val="20"/>
          <w:szCs w:val="20"/>
        </w:rPr>
        <w:t>, New York also leads the world in urban automobile </w:t>
      </w:r>
      <w:hyperlink r:id="rId68" w:tooltip="Traffic congestion" w:history="1">
        <w:r w:rsidRPr="007C77E8">
          <w:rPr>
            <w:rStyle w:val="Hyperlink"/>
            <w:rFonts w:ascii="Times New Roman" w:hAnsi="Times New Roman" w:cs="Times New Roman"/>
            <w:sz w:val="20"/>
            <w:szCs w:val="20"/>
          </w:rPr>
          <w:t>traffic congestion</w:t>
        </w:r>
      </w:hyperlink>
      <w:r w:rsidRPr="007C77E8">
        <w:rPr>
          <w:rFonts w:ascii="Times New Roman" w:hAnsi="Times New Roman" w:cs="Times New Roman"/>
          <w:sz w:val="20"/>
          <w:szCs w:val="20"/>
        </w:rPr>
        <w:t>.</w:t>
      </w:r>
      <w:hyperlink r:id="rId69" w:anchor="cite_note-NYCCongestion-37" w:history="1">
        <w:r w:rsidRPr="007C77E8">
          <w:rPr>
            <w:rStyle w:val="Hyperlink"/>
            <w:rFonts w:ascii="Times New Roman" w:hAnsi="Times New Roman" w:cs="Times New Roman"/>
            <w:sz w:val="20"/>
            <w:szCs w:val="20"/>
            <w:vertAlign w:val="superscript"/>
          </w:rPr>
          <w:t>[34]</w:t>
        </w:r>
      </w:hyperlink>
      <w:r w:rsidRPr="007C77E8">
        <w:rPr>
          <w:rFonts w:ascii="Times New Roman" w:hAnsi="Times New Roman" w:cs="Times New Roman"/>
          <w:sz w:val="20"/>
          <w:szCs w:val="20"/>
        </w:rPr>
        <w:t> The city is home to the world's two </w:t>
      </w:r>
      <w:hyperlink r:id="rId70" w:tooltip="List of stock exchanges" w:history="1">
        <w:r w:rsidRPr="007C77E8">
          <w:rPr>
            <w:rStyle w:val="Hyperlink"/>
            <w:rFonts w:ascii="Times New Roman" w:hAnsi="Times New Roman" w:cs="Times New Roman"/>
            <w:sz w:val="20"/>
            <w:szCs w:val="20"/>
          </w:rPr>
          <w:t>largest stock exchanges</w:t>
        </w:r>
      </w:hyperlink>
      <w:r w:rsidRPr="007C77E8">
        <w:rPr>
          <w:rFonts w:ascii="Times New Roman" w:hAnsi="Times New Roman" w:cs="Times New Roman"/>
          <w:sz w:val="20"/>
          <w:szCs w:val="20"/>
        </w:rPr>
        <w:t> by </w:t>
      </w:r>
      <w:hyperlink r:id="rId71" w:tooltip="Market capitalization" w:history="1">
        <w:r w:rsidRPr="007C77E8">
          <w:rPr>
            <w:rStyle w:val="Hyperlink"/>
            <w:rFonts w:ascii="Times New Roman" w:hAnsi="Times New Roman" w:cs="Times New Roman"/>
            <w:sz w:val="20"/>
            <w:szCs w:val="20"/>
          </w:rPr>
          <w:t>market capitalization</w:t>
        </w:r>
      </w:hyperlink>
      <w:r w:rsidRPr="007C77E8">
        <w:rPr>
          <w:rFonts w:ascii="Times New Roman" w:hAnsi="Times New Roman" w:cs="Times New Roman"/>
          <w:sz w:val="20"/>
          <w:szCs w:val="20"/>
        </w:rPr>
        <w:t> of their listed companies: the </w:t>
      </w:r>
      <w:hyperlink r:id="rId72" w:tooltip="New York Stock Exchange" w:history="1">
        <w:r w:rsidRPr="007C77E8">
          <w:rPr>
            <w:rStyle w:val="Hyperlink"/>
            <w:rFonts w:ascii="Times New Roman" w:hAnsi="Times New Roman" w:cs="Times New Roman"/>
            <w:sz w:val="20"/>
            <w:szCs w:val="20"/>
          </w:rPr>
          <w:t>New York Stock Exchange</w:t>
        </w:r>
      </w:hyperlink>
      <w:r w:rsidRPr="007C77E8">
        <w:rPr>
          <w:rFonts w:ascii="Times New Roman" w:hAnsi="Times New Roman" w:cs="Times New Roman"/>
          <w:sz w:val="20"/>
          <w:szCs w:val="20"/>
        </w:rPr>
        <w:t> and </w:t>
      </w:r>
      <w:hyperlink r:id="rId73" w:tooltip="Nasdaq" w:history="1">
        <w:r w:rsidRPr="007C77E8">
          <w:rPr>
            <w:rStyle w:val="Hyperlink"/>
            <w:rFonts w:ascii="Times New Roman" w:hAnsi="Times New Roman" w:cs="Times New Roman"/>
            <w:sz w:val="20"/>
            <w:szCs w:val="20"/>
          </w:rPr>
          <w:t>Nasdaq</w:t>
        </w:r>
      </w:hyperlink>
      <w:r w:rsidRPr="007C77E8">
        <w:rPr>
          <w:rFonts w:ascii="Times New Roman" w:hAnsi="Times New Roman" w:cs="Times New Roman"/>
          <w:sz w:val="20"/>
          <w:szCs w:val="20"/>
        </w:rPr>
        <w:t>. New York City is an established haven for global investors.</w:t>
      </w:r>
      <w:hyperlink r:id="rId74" w:anchor="cite_note-NYCSafeHavenGlobalInvestors-38" w:history="1">
        <w:r w:rsidRPr="007C77E8">
          <w:rPr>
            <w:rStyle w:val="Hyperlink"/>
            <w:rFonts w:ascii="Times New Roman" w:hAnsi="Times New Roman" w:cs="Times New Roman"/>
            <w:sz w:val="20"/>
            <w:szCs w:val="20"/>
            <w:vertAlign w:val="superscript"/>
          </w:rPr>
          <w:t>[35]</w:t>
        </w:r>
      </w:hyperlink>
      <w:r w:rsidRPr="007C77E8">
        <w:rPr>
          <w:rFonts w:ascii="Times New Roman" w:hAnsi="Times New Roman" w:cs="Times New Roman"/>
          <w:sz w:val="20"/>
          <w:szCs w:val="20"/>
        </w:rPr>
        <w:t> As of 2025, New York City is the most expensive city in the world for </w:t>
      </w:r>
      <w:hyperlink r:id="rId75" w:tooltip="Expatriate" w:history="1">
        <w:r w:rsidRPr="007C77E8">
          <w:rPr>
            <w:rStyle w:val="Hyperlink"/>
            <w:rFonts w:ascii="Times New Roman" w:hAnsi="Times New Roman" w:cs="Times New Roman"/>
            <w:sz w:val="20"/>
            <w:szCs w:val="20"/>
          </w:rPr>
          <w:t>expatriates</w:t>
        </w:r>
      </w:hyperlink>
      <w:hyperlink r:id="rId76" w:anchor="cite_note-MostExpensiveCityExpats-39" w:history="1">
        <w:r w:rsidRPr="007C77E8">
          <w:rPr>
            <w:rStyle w:val="Hyperlink"/>
            <w:rFonts w:ascii="Times New Roman" w:hAnsi="Times New Roman" w:cs="Times New Roman"/>
            <w:sz w:val="20"/>
            <w:szCs w:val="20"/>
            <w:vertAlign w:val="superscript"/>
          </w:rPr>
          <w:t>[36]</w:t>
        </w:r>
      </w:hyperlink>
      <w:r w:rsidRPr="007C77E8">
        <w:rPr>
          <w:rFonts w:ascii="Times New Roman" w:hAnsi="Times New Roman" w:cs="Times New Roman"/>
          <w:sz w:val="20"/>
          <w:szCs w:val="20"/>
        </w:rPr>
        <w:t> and has by a wide margin the highest residential rents of any American city.</w:t>
      </w:r>
      <w:hyperlink r:id="rId77" w:anchor="cite_note-NYCMostExpensiveRents-40" w:history="1">
        <w:r w:rsidRPr="007C77E8">
          <w:rPr>
            <w:rStyle w:val="Hyperlink"/>
            <w:rFonts w:ascii="Times New Roman" w:hAnsi="Times New Roman" w:cs="Times New Roman"/>
            <w:sz w:val="20"/>
            <w:szCs w:val="20"/>
            <w:vertAlign w:val="superscript"/>
          </w:rPr>
          <w:t>[37]</w:t>
        </w:r>
      </w:hyperlink>
      <w:r w:rsidRPr="007C77E8">
        <w:rPr>
          <w:rFonts w:ascii="Times New Roman" w:hAnsi="Times New Roman" w:cs="Times New Roman"/>
          <w:sz w:val="20"/>
          <w:szCs w:val="20"/>
        </w:rPr>
        <w:t> </w:t>
      </w:r>
      <w:hyperlink r:id="rId78" w:tooltip="Fifth Avenue" w:history="1">
        <w:r w:rsidRPr="007C77E8">
          <w:rPr>
            <w:rStyle w:val="Hyperlink"/>
            <w:rFonts w:ascii="Times New Roman" w:hAnsi="Times New Roman" w:cs="Times New Roman"/>
            <w:sz w:val="20"/>
            <w:szCs w:val="20"/>
          </w:rPr>
          <w:t>Fifth Avenue</w:t>
        </w:r>
      </w:hyperlink>
      <w:r w:rsidRPr="007C77E8">
        <w:rPr>
          <w:rFonts w:ascii="Times New Roman" w:hAnsi="Times New Roman" w:cs="Times New Roman"/>
          <w:sz w:val="20"/>
          <w:szCs w:val="20"/>
        </w:rPr>
        <w:t> is the most expensive shopping street in the world.</w:t>
      </w:r>
      <w:hyperlink r:id="rId79" w:anchor="cite_note-FifthAvenueMostExpensiveStreetOnEarth-41" w:history="1">
        <w:r w:rsidRPr="007C77E8">
          <w:rPr>
            <w:rStyle w:val="Hyperlink"/>
            <w:rFonts w:ascii="Times New Roman" w:hAnsi="Times New Roman" w:cs="Times New Roman"/>
            <w:sz w:val="20"/>
            <w:szCs w:val="20"/>
            <w:vertAlign w:val="superscript"/>
          </w:rPr>
          <w:t>[38]</w:t>
        </w:r>
      </w:hyperlink>
      <w:r w:rsidRPr="007C77E8">
        <w:rPr>
          <w:rFonts w:ascii="Times New Roman" w:hAnsi="Times New Roman" w:cs="Times New Roman"/>
          <w:sz w:val="20"/>
          <w:szCs w:val="20"/>
        </w:rPr>
        <w:t> New York City is home to the </w:t>
      </w:r>
      <w:hyperlink r:id="rId80" w:tooltip="List of cities by number of billionaires" w:history="1">
        <w:r w:rsidRPr="007C77E8">
          <w:rPr>
            <w:rStyle w:val="Hyperlink"/>
            <w:rFonts w:ascii="Times New Roman" w:hAnsi="Times New Roman" w:cs="Times New Roman"/>
            <w:sz w:val="20"/>
            <w:szCs w:val="20"/>
          </w:rPr>
          <w:t>highest number of billionaires</w:t>
        </w:r>
      </w:hyperlink>
      <w:r w:rsidRPr="007C77E8">
        <w:rPr>
          <w:rFonts w:ascii="Times New Roman" w:hAnsi="Times New Roman" w:cs="Times New Roman"/>
          <w:sz w:val="20"/>
          <w:szCs w:val="20"/>
        </w:rPr>
        <w:t>,</w:t>
      </w:r>
      <w:hyperlink r:id="rId81" w:anchor="cite_note-NYCHighestNumberBillionaires-42" w:history="1">
        <w:r w:rsidRPr="007C77E8">
          <w:rPr>
            <w:rStyle w:val="Hyperlink"/>
            <w:rFonts w:ascii="Times New Roman" w:hAnsi="Times New Roman" w:cs="Times New Roman"/>
            <w:sz w:val="20"/>
            <w:szCs w:val="20"/>
            <w:vertAlign w:val="superscript"/>
          </w:rPr>
          <w:t>[39]</w:t>
        </w:r>
      </w:hyperlink>
      <w:r w:rsidRPr="007C77E8">
        <w:rPr>
          <w:rFonts w:ascii="Times New Roman" w:hAnsi="Times New Roman" w:cs="Times New Roman"/>
          <w:sz w:val="20"/>
          <w:szCs w:val="20"/>
        </w:rPr>
        <w:t> individuals of </w:t>
      </w:r>
      <w:hyperlink r:id="rId82" w:tooltip="High net worth individual" w:history="1">
        <w:r w:rsidRPr="007C77E8">
          <w:rPr>
            <w:rStyle w:val="Hyperlink"/>
            <w:rFonts w:ascii="Times New Roman" w:hAnsi="Times New Roman" w:cs="Times New Roman"/>
            <w:sz w:val="20"/>
            <w:szCs w:val="20"/>
          </w:rPr>
          <w:t>ultra-high net worth</w:t>
        </w:r>
      </w:hyperlink>
      <w:r w:rsidRPr="007C77E8">
        <w:rPr>
          <w:rFonts w:ascii="Times New Roman" w:hAnsi="Times New Roman" w:cs="Times New Roman"/>
          <w:sz w:val="20"/>
          <w:szCs w:val="20"/>
        </w:rPr>
        <w:t> (greater than US$30 million),</w:t>
      </w:r>
      <w:hyperlink r:id="rId83" w:anchor="cite_note-NYCUltraHighNetWorth-43" w:history="1">
        <w:r w:rsidRPr="007C77E8">
          <w:rPr>
            <w:rStyle w:val="Hyperlink"/>
            <w:rFonts w:ascii="Times New Roman" w:hAnsi="Times New Roman" w:cs="Times New Roman"/>
            <w:sz w:val="20"/>
            <w:szCs w:val="20"/>
            <w:vertAlign w:val="superscript"/>
          </w:rPr>
          <w:t>[40]</w:t>
        </w:r>
      </w:hyperlink>
      <w:r w:rsidRPr="007C77E8">
        <w:rPr>
          <w:rFonts w:ascii="Times New Roman" w:hAnsi="Times New Roman" w:cs="Times New Roman"/>
          <w:sz w:val="20"/>
          <w:szCs w:val="20"/>
        </w:rPr>
        <w:t> and </w:t>
      </w:r>
      <w:hyperlink r:id="rId84" w:tooltip="List of cities by number of millionaires" w:history="1">
        <w:r w:rsidRPr="007C77E8">
          <w:rPr>
            <w:rStyle w:val="Hyperlink"/>
            <w:rFonts w:ascii="Times New Roman" w:hAnsi="Times New Roman" w:cs="Times New Roman"/>
            <w:sz w:val="20"/>
            <w:szCs w:val="20"/>
          </w:rPr>
          <w:t>millionaires</w:t>
        </w:r>
      </w:hyperlink>
      <w:r w:rsidRPr="007C77E8">
        <w:rPr>
          <w:rFonts w:ascii="Times New Roman" w:hAnsi="Times New Roman" w:cs="Times New Roman"/>
          <w:sz w:val="20"/>
          <w:szCs w:val="20"/>
        </w:rPr>
        <w:t> of any city in the world by a significant margin.</w:t>
      </w:r>
      <w:hyperlink r:id="rId85" w:anchor="cite_note-NewYorkArtMarketGlobalHeadquarters-44" w:history="1">
        <w:r w:rsidRPr="007C77E8">
          <w:rPr>
            <w:rStyle w:val="Hyperlink"/>
            <w:rFonts w:ascii="Times New Roman" w:hAnsi="Times New Roman" w:cs="Times New Roman"/>
            <w:sz w:val="20"/>
            <w:szCs w:val="20"/>
            <w:vertAlign w:val="superscript"/>
          </w:rPr>
          <w:t>[41]</w:t>
        </w:r>
      </w:hyperlink>
    </w:p>
    <w:p w14:paraId="009E1C01" w14:textId="1A6A393A" w:rsidR="00517589" w:rsidRPr="007C77E8" w:rsidRDefault="00517589" w:rsidP="00517589">
      <w:pPr>
        <w:rPr>
          <w:rFonts w:ascii="Times New Roman" w:hAnsi="Times New Roman" w:cs="Times New Roman"/>
          <w:sz w:val="20"/>
          <w:szCs w:val="20"/>
        </w:rPr>
      </w:pPr>
      <w:r>
        <w:rPr>
          <w:rFonts w:ascii="Times New Roman" w:hAnsi="Times New Roman" w:cs="Times New Roman"/>
          <w:sz w:val="20"/>
          <w:szCs w:val="20"/>
        </w:rPr>
        <w:t>Before the arrival of Columbus,</w:t>
      </w:r>
      <w:r w:rsidRPr="007C77E8">
        <w:rPr>
          <w:rFonts w:ascii="Times New Roman" w:hAnsi="Times New Roman" w:cs="Times New Roman"/>
          <w:sz w:val="20"/>
          <w:szCs w:val="20"/>
        </w:rPr>
        <w:t xml:space="preserve"> the area of present-day New York City was inhabited by </w:t>
      </w:r>
      <w:hyperlink r:id="rId86" w:tooltip="Algonquian peoples" w:history="1">
        <w:r w:rsidRPr="007C77E8">
          <w:rPr>
            <w:rStyle w:val="Hyperlink"/>
            <w:rFonts w:ascii="Times New Roman" w:hAnsi="Times New Roman" w:cs="Times New Roman"/>
            <w:sz w:val="20"/>
            <w:szCs w:val="20"/>
          </w:rPr>
          <w:t>Algonquians</w:t>
        </w:r>
      </w:hyperlink>
      <w:r w:rsidRPr="007C77E8">
        <w:rPr>
          <w:rFonts w:ascii="Times New Roman" w:hAnsi="Times New Roman" w:cs="Times New Roman"/>
          <w:sz w:val="20"/>
          <w:szCs w:val="20"/>
        </w:rPr>
        <w:t>, including the </w:t>
      </w:r>
      <w:hyperlink r:id="rId87" w:tooltip="Lenape" w:history="1">
        <w:r w:rsidRPr="007C77E8">
          <w:rPr>
            <w:rStyle w:val="Hyperlink"/>
            <w:rFonts w:ascii="Times New Roman" w:hAnsi="Times New Roman" w:cs="Times New Roman"/>
            <w:sz w:val="20"/>
            <w:szCs w:val="20"/>
          </w:rPr>
          <w:t>Lenape</w:t>
        </w:r>
      </w:hyperlink>
      <w:r w:rsidRPr="007C77E8">
        <w:rPr>
          <w:rFonts w:ascii="Times New Roman" w:hAnsi="Times New Roman" w:cs="Times New Roman"/>
          <w:sz w:val="20"/>
          <w:szCs w:val="20"/>
        </w:rPr>
        <w:t>. Their homeland, known as </w:t>
      </w:r>
      <w:hyperlink r:id="rId88" w:tooltip="Lenapehoking" w:history="1">
        <w:r w:rsidRPr="007C77E8">
          <w:rPr>
            <w:rStyle w:val="Hyperlink"/>
            <w:rFonts w:ascii="Times New Roman" w:hAnsi="Times New Roman" w:cs="Times New Roman"/>
            <w:sz w:val="20"/>
            <w:szCs w:val="20"/>
          </w:rPr>
          <w:t>Lenapehoking</w:t>
        </w:r>
      </w:hyperlink>
      <w:r w:rsidRPr="007C77E8">
        <w:rPr>
          <w:rFonts w:ascii="Times New Roman" w:hAnsi="Times New Roman" w:cs="Times New Roman"/>
          <w:sz w:val="20"/>
          <w:szCs w:val="20"/>
        </w:rPr>
        <w:t>, included the present-day areas of </w:t>
      </w:r>
      <w:hyperlink r:id="rId89" w:tooltip="Staten Island" w:history="1">
        <w:r w:rsidRPr="007C77E8">
          <w:rPr>
            <w:rStyle w:val="Hyperlink"/>
            <w:rFonts w:ascii="Times New Roman" w:hAnsi="Times New Roman" w:cs="Times New Roman"/>
            <w:sz w:val="20"/>
            <w:szCs w:val="20"/>
          </w:rPr>
          <w:t>Staten Island</w:t>
        </w:r>
      </w:hyperlink>
      <w:r w:rsidRPr="007C77E8">
        <w:rPr>
          <w:rFonts w:ascii="Times New Roman" w:hAnsi="Times New Roman" w:cs="Times New Roman"/>
          <w:sz w:val="20"/>
          <w:szCs w:val="20"/>
        </w:rPr>
        <w:t>, </w:t>
      </w:r>
      <w:hyperlink r:id="rId90" w:tooltip="Manhattan" w:history="1">
        <w:r w:rsidRPr="007C77E8">
          <w:rPr>
            <w:rStyle w:val="Hyperlink"/>
            <w:rFonts w:ascii="Times New Roman" w:hAnsi="Times New Roman" w:cs="Times New Roman"/>
            <w:sz w:val="20"/>
            <w:szCs w:val="20"/>
          </w:rPr>
          <w:t>Manhattan</w:t>
        </w:r>
      </w:hyperlink>
      <w:r w:rsidRPr="007C77E8">
        <w:rPr>
          <w:rFonts w:ascii="Times New Roman" w:hAnsi="Times New Roman" w:cs="Times New Roman"/>
          <w:sz w:val="20"/>
          <w:szCs w:val="20"/>
        </w:rPr>
        <w:t>, </w:t>
      </w:r>
      <w:hyperlink r:id="rId91" w:tooltip="The Bronx" w:history="1">
        <w:r w:rsidRPr="007C77E8">
          <w:rPr>
            <w:rStyle w:val="Hyperlink"/>
            <w:rFonts w:ascii="Times New Roman" w:hAnsi="Times New Roman" w:cs="Times New Roman"/>
            <w:sz w:val="20"/>
            <w:szCs w:val="20"/>
          </w:rPr>
          <w:t>the Bronx</w:t>
        </w:r>
      </w:hyperlink>
      <w:r w:rsidRPr="007C77E8">
        <w:rPr>
          <w:rFonts w:ascii="Times New Roman" w:hAnsi="Times New Roman" w:cs="Times New Roman"/>
          <w:sz w:val="20"/>
          <w:szCs w:val="20"/>
        </w:rPr>
        <w:t>, the western portion of </w:t>
      </w:r>
      <w:hyperlink r:id="rId92" w:tooltip="Long Island" w:history="1">
        <w:r w:rsidRPr="007C77E8">
          <w:rPr>
            <w:rStyle w:val="Hyperlink"/>
            <w:rFonts w:ascii="Times New Roman" w:hAnsi="Times New Roman" w:cs="Times New Roman"/>
            <w:sz w:val="20"/>
            <w:szCs w:val="20"/>
          </w:rPr>
          <w:t>Long Island</w:t>
        </w:r>
      </w:hyperlink>
      <w:r w:rsidRPr="007C77E8">
        <w:rPr>
          <w:rFonts w:ascii="Times New Roman" w:hAnsi="Times New Roman" w:cs="Times New Roman"/>
          <w:sz w:val="20"/>
          <w:szCs w:val="20"/>
        </w:rPr>
        <w:t> (including </w:t>
      </w:r>
      <w:hyperlink r:id="rId93" w:tooltip="Brooklyn" w:history="1">
        <w:r w:rsidRPr="007C77E8">
          <w:rPr>
            <w:rStyle w:val="Hyperlink"/>
            <w:rFonts w:ascii="Times New Roman" w:hAnsi="Times New Roman" w:cs="Times New Roman"/>
            <w:sz w:val="20"/>
            <w:szCs w:val="20"/>
          </w:rPr>
          <w:t>Brooklyn</w:t>
        </w:r>
      </w:hyperlink>
      <w:r w:rsidRPr="007C77E8">
        <w:rPr>
          <w:rFonts w:ascii="Times New Roman" w:hAnsi="Times New Roman" w:cs="Times New Roman"/>
          <w:sz w:val="20"/>
          <w:szCs w:val="20"/>
        </w:rPr>
        <w:t> and </w:t>
      </w:r>
      <w:hyperlink r:id="rId94" w:tooltip="Queens" w:history="1">
        <w:r w:rsidRPr="007C77E8">
          <w:rPr>
            <w:rStyle w:val="Hyperlink"/>
            <w:rFonts w:ascii="Times New Roman" w:hAnsi="Times New Roman" w:cs="Times New Roman"/>
            <w:sz w:val="20"/>
            <w:szCs w:val="20"/>
          </w:rPr>
          <w:t>Queens</w:t>
        </w:r>
      </w:hyperlink>
      <w:r w:rsidRPr="007C77E8">
        <w:rPr>
          <w:rFonts w:ascii="Times New Roman" w:hAnsi="Times New Roman" w:cs="Times New Roman"/>
          <w:sz w:val="20"/>
          <w:szCs w:val="20"/>
        </w:rPr>
        <w:t>), and the </w:t>
      </w:r>
      <w:hyperlink r:id="rId95" w:tooltip="Lower Hudson Valley" w:history="1">
        <w:r w:rsidRPr="007C77E8">
          <w:rPr>
            <w:rStyle w:val="Hyperlink"/>
            <w:rFonts w:ascii="Times New Roman" w:hAnsi="Times New Roman" w:cs="Times New Roman"/>
            <w:sz w:val="20"/>
            <w:szCs w:val="20"/>
          </w:rPr>
          <w:t>Lower Hudson Valley</w:t>
        </w:r>
      </w:hyperlink>
      <w:r w:rsidRPr="007C77E8">
        <w:rPr>
          <w:rFonts w:ascii="Times New Roman" w:hAnsi="Times New Roman" w:cs="Times New Roman"/>
          <w:sz w:val="20"/>
          <w:szCs w:val="20"/>
        </w:rPr>
        <w:t>.</w:t>
      </w:r>
      <w:hyperlink r:id="rId96" w:anchor="cite_note-48" w:history="1">
        <w:r w:rsidRPr="007C77E8">
          <w:rPr>
            <w:rStyle w:val="Hyperlink"/>
            <w:rFonts w:ascii="Times New Roman" w:hAnsi="Times New Roman" w:cs="Times New Roman"/>
            <w:sz w:val="20"/>
            <w:szCs w:val="20"/>
            <w:vertAlign w:val="superscript"/>
          </w:rPr>
          <w:t>[45]</w:t>
        </w:r>
      </w:hyperlink>
    </w:p>
    <w:p w14:paraId="1A178624" w14:textId="77777777" w:rsidR="00765096" w:rsidRPr="00517589" w:rsidRDefault="00765096">
      <w:pPr>
        <w:rPr>
          <w:rFonts w:ascii="Times New Roman" w:hAnsi="Times New Roman" w:cs="Times New Roman"/>
          <w:sz w:val="20"/>
          <w:szCs w:val="20"/>
        </w:rPr>
      </w:pPr>
    </w:p>
    <w:sectPr w:rsidR="00765096" w:rsidRPr="00517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1190C"/>
    <w:multiLevelType w:val="multilevel"/>
    <w:tmpl w:val="45960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560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589"/>
    <w:rsid w:val="00517589"/>
    <w:rsid w:val="00604AAA"/>
    <w:rsid w:val="00736EE8"/>
    <w:rsid w:val="00765096"/>
    <w:rsid w:val="00953558"/>
    <w:rsid w:val="00A072C4"/>
    <w:rsid w:val="00DE3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94B36"/>
  <w15:chartTrackingRefBased/>
  <w15:docId w15:val="{9D464532-4EB1-47D3-8724-9BA767B5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589"/>
    <w:rPr>
      <w:rFonts w:eastAsiaTheme="majorEastAsia" w:cstheme="majorBidi"/>
      <w:color w:val="272727" w:themeColor="text1" w:themeTint="D8"/>
    </w:rPr>
  </w:style>
  <w:style w:type="paragraph" w:styleId="Title">
    <w:name w:val="Title"/>
    <w:basedOn w:val="Normal"/>
    <w:next w:val="Normal"/>
    <w:link w:val="TitleChar"/>
    <w:uiPriority w:val="10"/>
    <w:qFormat/>
    <w:rsid w:val="00517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589"/>
    <w:pPr>
      <w:spacing w:before="160"/>
      <w:jc w:val="center"/>
    </w:pPr>
    <w:rPr>
      <w:i/>
      <w:iCs/>
      <w:color w:val="404040" w:themeColor="text1" w:themeTint="BF"/>
    </w:rPr>
  </w:style>
  <w:style w:type="character" w:customStyle="1" w:styleId="QuoteChar">
    <w:name w:val="Quote Char"/>
    <w:basedOn w:val="DefaultParagraphFont"/>
    <w:link w:val="Quote"/>
    <w:uiPriority w:val="29"/>
    <w:rsid w:val="00517589"/>
    <w:rPr>
      <w:i/>
      <w:iCs/>
      <w:color w:val="404040" w:themeColor="text1" w:themeTint="BF"/>
    </w:rPr>
  </w:style>
  <w:style w:type="paragraph" w:styleId="ListParagraph">
    <w:name w:val="List Paragraph"/>
    <w:basedOn w:val="Normal"/>
    <w:uiPriority w:val="34"/>
    <w:qFormat/>
    <w:rsid w:val="00517589"/>
    <w:pPr>
      <w:ind w:left="720"/>
      <w:contextualSpacing/>
    </w:pPr>
  </w:style>
  <w:style w:type="character" w:styleId="IntenseEmphasis">
    <w:name w:val="Intense Emphasis"/>
    <w:basedOn w:val="DefaultParagraphFont"/>
    <w:uiPriority w:val="21"/>
    <w:qFormat/>
    <w:rsid w:val="00517589"/>
    <w:rPr>
      <w:i/>
      <w:iCs/>
      <w:color w:val="0F4761" w:themeColor="accent1" w:themeShade="BF"/>
    </w:rPr>
  </w:style>
  <w:style w:type="paragraph" w:styleId="IntenseQuote">
    <w:name w:val="Intense Quote"/>
    <w:basedOn w:val="Normal"/>
    <w:next w:val="Normal"/>
    <w:link w:val="IntenseQuoteChar"/>
    <w:uiPriority w:val="30"/>
    <w:qFormat/>
    <w:rsid w:val="00517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589"/>
    <w:rPr>
      <w:i/>
      <w:iCs/>
      <w:color w:val="0F4761" w:themeColor="accent1" w:themeShade="BF"/>
    </w:rPr>
  </w:style>
  <w:style w:type="character" w:styleId="IntenseReference">
    <w:name w:val="Intense Reference"/>
    <w:basedOn w:val="DefaultParagraphFont"/>
    <w:uiPriority w:val="32"/>
    <w:qFormat/>
    <w:rsid w:val="00517589"/>
    <w:rPr>
      <w:b/>
      <w:bCs/>
      <w:smallCaps/>
      <w:color w:val="0F4761" w:themeColor="accent1" w:themeShade="BF"/>
      <w:spacing w:val="5"/>
    </w:rPr>
  </w:style>
  <w:style w:type="character" w:styleId="Hyperlink">
    <w:name w:val="Hyperlink"/>
    <w:basedOn w:val="DefaultParagraphFont"/>
    <w:uiPriority w:val="99"/>
    <w:unhideWhenUsed/>
    <w:rsid w:val="00517589"/>
    <w:rPr>
      <w:color w:val="467886" w:themeColor="hyperlink"/>
      <w:u w:val="single"/>
    </w:rPr>
  </w:style>
  <w:style w:type="character" w:styleId="UnresolvedMention">
    <w:name w:val="Unresolved Mention"/>
    <w:basedOn w:val="DefaultParagraphFont"/>
    <w:uiPriority w:val="99"/>
    <w:semiHidden/>
    <w:unhideWhenUsed/>
    <w:rsid w:val="00517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Duke_of_York" TargetMode="External"/><Relationship Id="rId21" Type="http://schemas.openxmlformats.org/officeDocument/2006/relationships/hyperlink" Target="https://en.wikipedia.org/wiki/Academy" TargetMode="External"/><Relationship Id="rId42" Type="http://schemas.openxmlformats.org/officeDocument/2006/relationships/hyperlink" Target="https://en.wikipedia.org/wiki/New_Amsterdam" TargetMode="External"/><Relationship Id="rId47" Type="http://schemas.openxmlformats.org/officeDocument/2006/relationships/hyperlink" Target="https://en.wikipedia.org/wiki/New_York_City" TargetMode="External"/><Relationship Id="rId63" Type="http://schemas.openxmlformats.org/officeDocument/2006/relationships/hyperlink" Target="https://en.wikipedia.org/wiki/List_of_cities_by_GDP" TargetMode="External"/><Relationship Id="rId68" Type="http://schemas.openxmlformats.org/officeDocument/2006/relationships/hyperlink" Target="https://en.wikipedia.org/wiki/Traffic_congestion" TargetMode="External"/><Relationship Id="rId84" Type="http://schemas.openxmlformats.org/officeDocument/2006/relationships/hyperlink" Target="https://en.wikipedia.org/wiki/List_of_cities_by_number_of_millionaires" TargetMode="External"/><Relationship Id="rId89" Type="http://schemas.openxmlformats.org/officeDocument/2006/relationships/hyperlink" Target="https://en.wikipedia.org/wiki/Staten_Island" TargetMode="External"/><Relationship Id="rId16" Type="http://schemas.openxmlformats.org/officeDocument/2006/relationships/hyperlink" Target="https://en.wikipedia.org/wiki/Culture_of_New_York_City" TargetMode="External"/><Relationship Id="rId11" Type="http://schemas.openxmlformats.org/officeDocument/2006/relationships/hyperlink" Target="https://en.wikipedia.org/wiki/New_York_metropolitan_area" TargetMode="External"/><Relationship Id="rId32" Type="http://schemas.openxmlformats.org/officeDocument/2006/relationships/hyperlink" Target="https://en.wikipedia.org/wiki/New_Amsterdam" TargetMode="External"/><Relationship Id="rId37" Type="http://schemas.openxmlformats.org/officeDocument/2006/relationships/hyperlink" Target="https://en.wikipedia.org/wiki/New_York_State" TargetMode="External"/><Relationship Id="rId53" Type="http://schemas.openxmlformats.org/officeDocument/2006/relationships/hyperlink" Target="https://en.wikipedia.org/wiki/Brooklyn" TargetMode="External"/><Relationship Id="rId58" Type="http://schemas.openxmlformats.org/officeDocument/2006/relationships/hyperlink" Target="https://en.wikipedia.org/wiki/Financial_District,_Manhattan" TargetMode="External"/><Relationship Id="rId74" Type="http://schemas.openxmlformats.org/officeDocument/2006/relationships/hyperlink" Target="https://en.wikipedia.org/wiki/New_York_City" TargetMode="External"/><Relationship Id="rId79" Type="http://schemas.openxmlformats.org/officeDocument/2006/relationships/hyperlink" Target="https://en.wikipedia.org/wiki/New_York_City" TargetMode="External"/><Relationship Id="rId5" Type="http://schemas.openxmlformats.org/officeDocument/2006/relationships/hyperlink" Target="https://en.wikipedia.org/wiki/List_of_United_States_cities_by_population" TargetMode="External"/><Relationship Id="rId90" Type="http://schemas.openxmlformats.org/officeDocument/2006/relationships/hyperlink" Target="https://en.wikipedia.org/wiki/Manhattan" TargetMode="External"/><Relationship Id="rId95" Type="http://schemas.openxmlformats.org/officeDocument/2006/relationships/hyperlink" Target="https://en.wikipedia.org/wiki/Lower_Hudson_Valley" TargetMode="External"/><Relationship Id="rId22" Type="http://schemas.openxmlformats.org/officeDocument/2006/relationships/hyperlink" Target="https://en.wikipedia.org/wiki/List_of_cities_by_scientific_output" TargetMode="External"/><Relationship Id="rId27" Type="http://schemas.openxmlformats.org/officeDocument/2006/relationships/hyperlink" Target="https://en.wikipedia.org/wiki/James_II_of_England" TargetMode="External"/><Relationship Id="rId43" Type="http://schemas.openxmlformats.org/officeDocument/2006/relationships/hyperlink" Target="https://en.wikipedia.org/wiki/Charter" TargetMode="External"/><Relationship Id="rId48" Type="http://schemas.openxmlformats.org/officeDocument/2006/relationships/hyperlink" Target="https://en.wikipedia.org/wiki/List_of_capitals_in_the_United_States" TargetMode="External"/><Relationship Id="rId64" Type="http://schemas.openxmlformats.org/officeDocument/2006/relationships/hyperlink" Target="https://en.wikipedia.org/wiki/List_of_U.S._metropolitan_areas_by_GDP" TargetMode="External"/><Relationship Id="rId69" Type="http://schemas.openxmlformats.org/officeDocument/2006/relationships/hyperlink" Target="https://en.wikipedia.org/wiki/New_York_City" TargetMode="External"/><Relationship Id="rId80" Type="http://schemas.openxmlformats.org/officeDocument/2006/relationships/hyperlink" Target="https://en.wikipedia.org/wiki/List_of_cities_by_number_of_billionaires" TargetMode="External"/><Relationship Id="rId85" Type="http://schemas.openxmlformats.org/officeDocument/2006/relationships/hyperlink" Target="https://en.wikipedia.org/wiki/New_York_City" TargetMode="External"/><Relationship Id="rId3" Type="http://schemas.openxmlformats.org/officeDocument/2006/relationships/settings" Target="settings.xml"/><Relationship Id="rId12" Type="http://schemas.openxmlformats.org/officeDocument/2006/relationships/hyperlink" Target="https://en.wikipedia.org/wiki/Global_city" TargetMode="External"/><Relationship Id="rId17" Type="http://schemas.openxmlformats.org/officeDocument/2006/relationships/hyperlink" Target="https://en.wikipedia.org/wiki/High_technology" TargetMode="External"/><Relationship Id="rId25" Type="http://schemas.openxmlformats.org/officeDocument/2006/relationships/hyperlink" Target="https://en.wikipedia.org/wiki/New_York_City" TargetMode="External"/><Relationship Id="rId33" Type="http://schemas.openxmlformats.org/officeDocument/2006/relationships/hyperlink" Target="https://en.wikipedia.org/wiki/Kingdom_of_England" TargetMode="External"/><Relationship Id="rId38" Type="http://schemas.openxmlformats.org/officeDocument/2006/relationships/hyperlink" Target="https://en.wikipedia.org/wiki/New_York_City" TargetMode="External"/><Relationship Id="rId46" Type="http://schemas.openxmlformats.org/officeDocument/2006/relationships/hyperlink" Target="https://en.wikipedia.org/wiki/James_II_of_England" TargetMode="External"/><Relationship Id="rId59" Type="http://schemas.openxmlformats.org/officeDocument/2006/relationships/hyperlink" Target="https://en.wikipedia.org/wiki/Fintech" TargetMode="External"/><Relationship Id="rId67" Type="http://schemas.openxmlformats.org/officeDocument/2006/relationships/hyperlink" Target="https://en.wikipedia.org/wiki/New_York_City_Subway" TargetMode="External"/><Relationship Id="rId20" Type="http://schemas.openxmlformats.org/officeDocument/2006/relationships/hyperlink" Target="https://en.wikipedia.org/wiki/Media_in_New_York_City" TargetMode="External"/><Relationship Id="rId41" Type="http://schemas.openxmlformats.org/officeDocument/2006/relationships/hyperlink" Target="https://en.wikipedia.org/wiki/Dutch_colonization_of_the_Americas" TargetMode="External"/><Relationship Id="rId54" Type="http://schemas.openxmlformats.org/officeDocument/2006/relationships/hyperlink" Target="https://en.wikipedia.org/wiki/Queens" TargetMode="External"/><Relationship Id="rId62" Type="http://schemas.openxmlformats.org/officeDocument/2006/relationships/hyperlink" Target="https://en.wikipedia.org/wiki/New_York_City" TargetMode="External"/><Relationship Id="rId70" Type="http://schemas.openxmlformats.org/officeDocument/2006/relationships/hyperlink" Target="https://en.wikipedia.org/wiki/List_of_stock_exchanges" TargetMode="External"/><Relationship Id="rId75" Type="http://schemas.openxmlformats.org/officeDocument/2006/relationships/hyperlink" Target="https://en.wikipedia.org/wiki/Expatriate" TargetMode="External"/><Relationship Id="rId83" Type="http://schemas.openxmlformats.org/officeDocument/2006/relationships/hyperlink" Target="https://en.wikipedia.org/wiki/New_York_City" TargetMode="External"/><Relationship Id="rId88" Type="http://schemas.openxmlformats.org/officeDocument/2006/relationships/hyperlink" Target="https://en.wikipedia.org/wiki/Lenapehoking" TargetMode="External"/><Relationship Id="rId91" Type="http://schemas.openxmlformats.org/officeDocument/2006/relationships/hyperlink" Target="https://en.wikipedia.org/wiki/The_Bronx" TargetMode="External"/><Relationship Id="rId96" Type="http://schemas.openxmlformats.org/officeDocument/2006/relationships/hyperlink" Target="https://en.wikipedia.org/wiki/New_York_City" TargetMode="External"/><Relationship Id="rId1" Type="http://schemas.openxmlformats.org/officeDocument/2006/relationships/numbering" Target="numbering.xml"/><Relationship Id="rId6" Type="http://schemas.openxmlformats.org/officeDocument/2006/relationships/hyperlink" Target="https://en.wikipedia.org/wiki/New_York_(state)" TargetMode="External"/><Relationship Id="rId15" Type="http://schemas.openxmlformats.org/officeDocument/2006/relationships/hyperlink" Target="https://en.wikipedia.org/wiki/Economy_of_New_York_City" TargetMode="External"/><Relationship Id="rId23" Type="http://schemas.openxmlformats.org/officeDocument/2006/relationships/hyperlink" Target="https://en.wikipedia.org/wiki/New_York_City" TargetMode="External"/><Relationship Id="rId28" Type="http://schemas.openxmlformats.org/officeDocument/2006/relationships/hyperlink" Target="https://en.wikipedia.org/wiki/New_York_City" TargetMode="External"/><Relationship Id="rId36" Type="http://schemas.openxmlformats.org/officeDocument/2006/relationships/hyperlink" Target="https://en.wikipedia.org/wiki/Province_of_New_York" TargetMode="External"/><Relationship Id="rId49" Type="http://schemas.openxmlformats.org/officeDocument/2006/relationships/hyperlink" Target="https://en.wikipedia.org/wiki/New_York_City" TargetMode="External"/><Relationship Id="rId57" Type="http://schemas.openxmlformats.org/officeDocument/2006/relationships/hyperlink" Target="https://en.wikipedia.org/wiki/Wall_Street" TargetMode="External"/><Relationship Id="rId10" Type="http://schemas.openxmlformats.org/officeDocument/2006/relationships/hyperlink" Target="https://en.wikipedia.org/wiki/Northeast_megalopolis" TargetMode="External"/><Relationship Id="rId31" Type="http://schemas.openxmlformats.org/officeDocument/2006/relationships/hyperlink" Target="https://en.wikipedia.org/wiki/New_Netherland" TargetMode="External"/><Relationship Id="rId44" Type="http://schemas.openxmlformats.org/officeDocument/2006/relationships/hyperlink" Target="https://en.wikipedia.org/wiki/British_colonization_of_the_Americas" TargetMode="External"/><Relationship Id="rId52" Type="http://schemas.openxmlformats.org/officeDocument/2006/relationships/hyperlink" Target="https://en.wikipedia.org/wiki/Manhattan" TargetMode="External"/><Relationship Id="rId60" Type="http://schemas.openxmlformats.org/officeDocument/2006/relationships/hyperlink" Target="https://en.wikipedia.org/wiki/New_York_City" TargetMode="External"/><Relationship Id="rId65" Type="http://schemas.openxmlformats.org/officeDocument/2006/relationships/hyperlink" Target="https://en.wikipedia.org/wiki/New_York_City" TargetMode="External"/><Relationship Id="rId73" Type="http://schemas.openxmlformats.org/officeDocument/2006/relationships/hyperlink" Target="https://en.wikipedia.org/wiki/Nasdaq" TargetMode="External"/><Relationship Id="rId78" Type="http://schemas.openxmlformats.org/officeDocument/2006/relationships/hyperlink" Target="https://en.wikipedia.org/wiki/Fifth_Avenue" TargetMode="External"/><Relationship Id="rId81" Type="http://schemas.openxmlformats.org/officeDocument/2006/relationships/hyperlink" Target="https://en.wikipedia.org/wiki/New_York_City" TargetMode="External"/><Relationship Id="rId86" Type="http://schemas.openxmlformats.org/officeDocument/2006/relationships/hyperlink" Target="https://en.wikipedia.org/wiki/Algonquian_peoples" TargetMode="External"/><Relationship Id="rId94" Type="http://schemas.openxmlformats.org/officeDocument/2006/relationships/hyperlink" Target="https://en.wikipedia.org/wiki/Queens" TargetMode="External"/><Relationship Id="rId4" Type="http://schemas.openxmlformats.org/officeDocument/2006/relationships/webSettings" Target="webSettings.xml"/><Relationship Id="rId9" Type="http://schemas.openxmlformats.org/officeDocument/2006/relationships/hyperlink" Target="https://en.wikipedia.org/wiki/List_of_counties_in_New_York" TargetMode="External"/><Relationship Id="rId13" Type="http://schemas.openxmlformats.org/officeDocument/2006/relationships/hyperlink" Target="https://en.wikipedia.org/wiki/Financial_center" TargetMode="External"/><Relationship Id="rId18" Type="http://schemas.openxmlformats.org/officeDocument/2006/relationships/hyperlink" Target="https://en.wikipedia.org/wiki/New_York_City" TargetMode="External"/><Relationship Id="rId39" Type="http://schemas.openxmlformats.org/officeDocument/2006/relationships/hyperlink" Target="https://en.wikipedia.org/wiki/History_of_New_York_City" TargetMode="External"/><Relationship Id="rId34" Type="http://schemas.openxmlformats.org/officeDocument/2006/relationships/hyperlink" Target="https://en.wikipedia.org/wiki/Dutch_colonization_of_the_Americas" TargetMode="External"/><Relationship Id="rId50" Type="http://schemas.openxmlformats.org/officeDocument/2006/relationships/hyperlink" Target="https://en.wikipedia.org/wiki/Consolidation_of_New_York_City" TargetMode="External"/><Relationship Id="rId55" Type="http://schemas.openxmlformats.org/officeDocument/2006/relationships/hyperlink" Target="https://en.wikipedia.org/wiki/The_Bronx" TargetMode="External"/><Relationship Id="rId76" Type="http://schemas.openxmlformats.org/officeDocument/2006/relationships/hyperlink" Target="https://en.wikipedia.org/wiki/New_York_City" TargetMode="External"/><Relationship Id="rId97" Type="http://schemas.openxmlformats.org/officeDocument/2006/relationships/fontTable" Target="fontTable.xml"/><Relationship Id="rId7" Type="http://schemas.openxmlformats.org/officeDocument/2006/relationships/hyperlink" Target="https://en.wikipedia.org/wiki/New_York_Harbor" TargetMode="External"/><Relationship Id="rId71" Type="http://schemas.openxmlformats.org/officeDocument/2006/relationships/hyperlink" Target="https://en.wikipedia.org/wiki/Market_capitalization" TargetMode="External"/><Relationship Id="rId92" Type="http://schemas.openxmlformats.org/officeDocument/2006/relationships/hyperlink" Target="https://en.wikipedia.org/wiki/Long_Island" TargetMode="External"/><Relationship Id="rId2" Type="http://schemas.openxmlformats.org/officeDocument/2006/relationships/styles" Target="styles.xml"/><Relationship Id="rId29" Type="http://schemas.openxmlformats.org/officeDocument/2006/relationships/hyperlink" Target="https://en.wikipedia.org/wiki/Charles_II_of_England" TargetMode="External"/><Relationship Id="rId24" Type="http://schemas.openxmlformats.org/officeDocument/2006/relationships/hyperlink" Target="https://en.wikipedia.org/wiki/Headquarters_of_the_United_Nations" TargetMode="External"/><Relationship Id="rId40" Type="http://schemas.openxmlformats.org/officeDocument/2006/relationships/hyperlink" Target="https://en.wikipedia.org/wiki/Fort_Amsterdam" TargetMode="External"/><Relationship Id="rId45" Type="http://schemas.openxmlformats.org/officeDocument/2006/relationships/hyperlink" Target="https://en.wikipedia.org/wiki/Charles_II_of_England" TargetMode="External"/><Relationship Id="rId66" Type="http://schemas.openxmlformats.org/officeDocument/2006/relationships/hyperlink" Target="https://en.wikipedia.org/wiki/List_of_countries_by_GDP_(nominal)" TargetMode="External"/><Relationship Id="rId87" Type="http://schemas.openxmlformats.org/officeDocument/2006/relationships/hyperlink" Target="https://en.wikipedia.org/wiki/Lenape" TargetMode="External"/><Relationship Id="rId61" Type="http://schemas.openxmlformats.org/officeDocument/2006/relationships/hyperlink" Target="https://en.wikipedia.org/wiki/New_York_City" TargetMode="External"/><Relationship Id="rId82" Type="http://schemas.openxmlformats.org/officeDocument/2006/relationships/hyperlink" Target="https://en.wikipedia.org/wiki/High_net_worth_individual" TargetMode="External"/><Relationship Id="rId19" Type="http://schemas.openxmlformats.org/officeDocument/2006/relationships/hyperlink" Target="https://en.wikipedia.org/wiki/The_Entertainment_Capital_of_the_World" TargetMode="External"/><Relationship Id="rId14" Type="http://schemas.openxmlformats.org/officeDocument/2006/relationships/hyperlink" Target="https://en.wikipedia.org/wiki/New_York_City" TargetMode="External"/><Relationship Id="rId30" Type="http://schemas.openxmlformats.org/officeDocument/2006/relationships/hyperlink" Target="https://en.wikipedia.org/wiki/Proprietary_colony" TargetMode="External"/><Relationship Id="rId35" Type="http://schemas.openxmlformats.org/officeDocument/2006/relationships/hyperlink" Target="https://en.wikipedia.org/wiki/New_York_City" TargetMode="External"/><Relationship Id="rId56" Type="http://schemas.openxmlformats.org/officeDocument/2006/relationships/hyperlink" Target="https://en.wikipedia.org/wiki/Staten_Island" TargetMode="External"/><Relationship Id="rId77" Type="http://schemas.openxmlformats.org/officeDocument/2006/relationships/hyperlink" Target="https://en.wikipedia.org/wiki/New_York_City" TargetMode="External"/><Relationship Id="rId8" Type="http://schemas.openxmlformats.org/officeDocument/2006/relationships/hyperlink" Target="https://en.wikipedia.org/wiki/Boroughs_of_New_York_City" TargetMode="External"/><Relationship Id="rId51" Type="http://schemas.openxmlformats.org/officeDocument/2006/relationships/hyperlink" Target="https://en.wikipedia.org/wiki/Boroughs_of_New_York_City" TargetMode="External"/><Relationship Id="rId72" Type="http://schemas.openxmlformats.org/officeDocument/2006/relationships/hyperlink" Target="https://en.wikipedia.org/wiki/New_York_Stock_Exchange" TargetMode="External"/><Relationship Id="rId93" Type="http://schemas.openxmlformats.org/officeDocument/2006/relationships/hyperlink" Target="https://en.wikipedia.org/wiki/Brooklyn"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2118</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Continental Congress — NYC</dc:title>
  <dc:subject>Original document (verbatim Word file)</dc:subject>
  <dc:creator>Fictive Documents Archive — The Reinvention of New York</dc:creator>
  <cp:keywords/>
  <dc:description/>
  <cp:lastModifiedBy>Vic Acosta</cp:lastModifiedBy>
  <cp:revision>1</cp:revision>
  <dcterms:created xsi:type="dcterms:W3CDTF">2026-09-28T19:55:00Z</dcterms:created>
  <dcterms:modified xsi:type="dcterms:W3CDTF">2026-09-28T20:07:00Z</dcterms:modified>
</cp:coreProperties>
</file>